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0C05E4" w14:textId="139C347F" w:rsidR="00FF0B88" w:rsidRPr="005B25AC" w:rsidRDefault="005B25AC" w:rsidP="00FF0B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Latn-BA"/>
        </w:rPr>
      </w:pPr>
      <w:r w:rsidRPr="005B25AC">
        <w:rPr>
          <w:rFonts w:ascii="Times New Roman" w:hAnsi="Times New Roman" w:cs="Times New Roman"/>
          <w:b/>
          <w:sz w:val="28"/>
          <w:szCs w:val="28"/>
          <w:lang w:val="sr-Latn-BA"/>
        </w:rPr>
        <w:t>REPUBLIKA</w:t>
      </w:r>
      <w:r w:rsidR="00317F4A" w:rsidRPr="005B25AC">
        <w:rPr>
          <w:rFonts w:ascii="Times New Roman" w:hAnsi="Times New Roman" w:cs="Times New Roman"/>
          <w:b/>
          <w:sz w:val="28"/>
          <w:szCs w:val="28"/>
          <w:lang w:val="sr-Latn-BA"/>
        </w:rPr>
        <w:t xml:space="preserve"> </w:t>
      </w:r>
      <w:r w:rsidRPr="005B25AC">
        <w:rPr>
          <w:rFonts w:ascii="Times New Roman" w:hAnsi="Times New Roman" w:cs="Times New Roman"/>
          <w:b/>
          <w:sz w:val="28"/>
          <w:szCs w:val="28"/>
          <w:lang w:val="sr-Latn-BA"/>
        </w:rPr>
        <w:t>SRPSKA</w:t>
      </w:r>
      <w:r w:rsidR="00FF0B88" w:rsidRPr="005B25AC">
        <w:rPr>
          <w:rFonts w:ascii="Times New Roman" w:hAnsi="Times New Roman" w:cs="Times New Roman"/>
          <w:b/>
          <w:sz w:val="28"/>
          <w:szCs w:val="28"/>
          <w:lang w:val="sr-Latn-BA"/>
        </w:rPr>
        <w:t xml:space="preserve"> </w:t>
      </w:r>
    </w:p>
    <w:p w14:paraId="730CAB21" w14:textId="0CC26A0C" w:rsidR="001D29E8" w:rsidRPr="005B25AC" w:rsidRDefault="005B25AC" w:rsidP="00FF0B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Latn-BA"/>
        </w:rPr>
      </w:pPr>
      <w:r w:rsidRPr="005B25AC">
        <w:rPr>
          <w:rFonts w:ascii="Times New Roman" w:hAnsi="Times New Roman" w:cs="Times New Roman"/>
          <w:b/>
          <w:sz w:val="28"/>
          <w:szCs w:val="28"/>
          <w:lang w:val="sr-Latn-BA"/>
        </w:rPr>
        <w:t>VLADA</w:t>
      </w:r>
    </w:p>
    <w:p w14:paraId="0DAB7380" w14:textId="49B1DA33" w:rsidR="00FF0B88" w:rsidRPr="005B25AC" w:rsidRDefault="00FF0B88" w:rsidP="00FF0B88">
      <w:pPr>
        <w:spacing w:after="0" w:line="240" w:lineRule="auto"/>
        <w:ind w:left="5760" w:firstLine="720"/>
        <w:jc w:val="center"/>
        <w:rPr>
          <w:rFonts w:ascii="Times New Roman" w:hAnsi="Times New Roman" w:cs="Times New Roman"/>
          <w:b/>
          <w:sz w:val="28"/>
          <w:szCs w:val="28"/>
          <w:lang w:val="sr-Latn-BA"/>
        </w:rPr>
      </w:pPr>
    </w:p>
    <w:p w14:paraId="6D502399" w14:textId="64EBE292" w:rsidR="00FF0B88" w:rsidRPr="005B25AC" w:rsidRDefault="009C1D0B" w:rsidP="00FF0B88">
      <w:pPr>
        <w:tabs>
          <w:tab w:val="center" w:pos="79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Latn-BA"/>
        </w:rPr>
      </w:pPr>
      <w:r w:rsidRPr="005B25AC">
        <w:rPr>
          <w:rFonts w:ascii="Times New Roman" w:hAnsi="Times New Roman" w:cs="Times New Roman"/>
          <w:b/>
          <w:sz w:val="28"/>
          <w:szCs w:val="28"/>
          <w:lang w:val="sr-Latn-BA"/>
        </w:rPr>
        <w:tab/>
      </w:r>
      <w:r w:rsidR="005B25AC" w:rsidRPr="005B25AC">
        <w:rPr>
          <w:rFonts w:ascii="Times New Roman" w:hAnsi="Times New Roman" w:cs="Times New Roman"/>
          <w:b/>
          <w:sz w:val="28"/>
          <w:szCs w:val="28"/>
          <w:lang w:val="sr-Latn-BA"/>
        </w:rPr>
        <w:t>PRIJEDLOG</w:t>
      </w:r>
      <w:r w:rsidR="00FF0B88" w:rsidRPr="005B25AC">
        <w:rPr>
          <w:rFonts w:ascii="Times New Roman" w:hAnsi="Times New Roman" w:cs="Times New Roman"/>
          <w:b/>
          <w:sz w:val="28"/>
          <w:szCs w:val="28"/>
          <w:lang w:val="sr-Latn-BA"/>
        </w:rPr>
        <w:tab/>
      </w:r>
    </w:p>
    <w:p w14:paraId="367297AC" w14:textId="77777777" w:rsidR="00FF0B88" w:rsidRPr="005B25AC" w:rsidRDefault="00FF0B88" w:rsidP="00FF0B8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sr-Latn-BA"/>
        </w:rPr>
      </w:pPr>
    </w:p>
    <w:p w14:paraId="65317B52" w14:textId="77777777" w:rsidR="00FF0B88" w:rsidRPr="005B25AC" w:rsidRDefault="00FF0B88" w:rsidP="00FF0B8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sr-Latn-BA"/>
        </w:rPr>
      </w:pPr>
    </w:p>
    <w:p w14:paraId="3654F0D3" w14:textId="77777777" w:rsidR="00FF0B88" w:rsidRPr="005B25AC" w:rsidRDefault="00FF0B88" w:rsidP="00FF0B8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sr-Latn-BA"/>
        </w:rPr>
      </w:pPr>
    </w:p>
    <w:p w14:paraId="73A7A80A" w14:textId="77777777" w:rsidR="00FF0B88" w:rsidRPr="005B25AC" w:rsidRDefault="00FF0B88" w:rsidP="00FF0B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BA"/>
        </w:rPr>
      </w:pPr>
    </w:p>
    <w:p w14:paraId="01E67C3A" w14:textId="77777777" w:rsidR="00FF0B88" w:rsidRPr="005B25AC" w:rsidRDefault="00FF0B88" w:rsidP="00FF0B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BA"/>
        </w:rPr>
      </w:pPr>
    </w:p>
    <w:p w14:paraId="02386277" w14:textId="77777777" w:rsidR="00FF0B88" w:rsidRPr="005B25AC" w:rsidRDefault="00FF0B88" w:rsidP="00FF0B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BA"/>
        </w:rPr>
      </w:pPr>
    </w:p>
    <w:p w14:paraId="482614D9" w14:textId="77777777" w:rsidR="00FF0B88" w:rsidRPr="005B25AC" w:rsidRDefault="00FF0B88" w:rsidP="00FF0B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BA"/>
        </w:rPr>
      </w:pPr>
    </w:p>
    <w:p w14:paraId="77FA9A59" w14:textId="77777777" w:rsidR="00FF0B88" w:rsidRPr="005B25AC" w:rsidRDefault="00FF0B88" w:rsidP="00FF0B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BA"/>
        </w:rPr>
      </w:pPr>
    </w:p>
    <w:p w14:paraId="64003281" w14:textId="77777777" w:rsidR="00FF0B88" w:rsidRPr="005B25AC" w:rsidRDefault="00FF0B88" w:rsidP="00FF0B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BA"/>
        </w:rPr>
      </w:pPr>
    </w:p>
    <w:p w14:paraId="769E6789" w14:textId="77777777" w:rsidR="00FF0B88" w:rsidRPr="005B25AC" w:rsidRDefault="00FF0B88" w:rsidP="00FF0B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BA"/>
        </w:rPr>
      </w:pPr>
    </w:p>
    <w:p w14:paraId="35F6E975" w14:textId="1813BE41" w:rsidR="00FF0B88" w:rsidRPr="005B25AC" w:rsidRDefault="00FF0B88" w:rsidP="00FF0B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BA"/>
        </w:rPr>
      </w:pPr>
    </w:p>
    <w:p w14:paraId="48767B0F" w14:textId="77777777" w:rsidR="00317F4A" w:rsidRPr="005B25AC" w:rsidRDefault="00317F4A" w:rsidP="00FF0B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BA"/>
        </w:rPr>
      </w:pPr>
    </w:p>
    <w:p w14:paraId="5C66FC8D" w14:textId="34591412" w:rsidR="00FF0B88" w:rsidRPr="005B25AC" w:rsidRDefault="005B25AC" w:rsidP="00FF0B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BA"/>
        </w:rPr>
      </w:pPr>
      <w:r w:rsidRPr="005B25AC">
        <w:rPr>
          <w:rFonts w:ascii="Times New Roman" w:hAnsi="Times New Roman" w:cs="Times New Roman"/>
          <w:b/>
          <w:sz w:val="28"/>
          <w:szCs w:val="28"/>
          <w:lang w:val="sr-Latn-BA"/>
        </w:rPr>
        <w:t xml:space="preserve">ZAKON </w:t>
      </w:r>
    </w:p>
    <w:p w14:paraId="22F0AC11" w14:textId="4C64F437" w:rsidR="00317F4A" w:rsidRPr="005B25AC" w:rsidRDefault="005B25AC" w:rsidP="00FF0B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BA"/>
        </w:rPr>
      </w:pPr>
      <w:r w:rsidRPr="005B25AC">
        <w:rPr>
          <w:rFonts w:ascii="Times New Roman" w:hAnsi="Times New Roman" w:cs="Times New Roman"/>
          <w:b/>
          <w:sz w:val="28"/>
          <w:szCs w:val="28"/>
          <w:lang w:val="sr-Latn-BA"/>
        </w:rPr>
        <w:t xml:space="preserve">O PROIZVODNJI NAORUŽANJA I VOJNE OPREME </w:t>
      </w:r>
    </w:p>
    <w:p w14:paraId="74880331" w14:textId="3C8C323C" w:rsidR="00FF0B88" w:rsidRPr="005B25AC" w:rsidRDefault="005B25AC" w:rsidP="00FF0B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BA"/>
        </w:rPr>
      </w:pPr>
      <w:r w:rsidRPr="005B25AC">
        <w:rPr>
          <w:rFonts w:ascii="Times New Roman" w:hAnsi="Times New Roman" w:cs="Times New Roman"/>
          <w:b/>
          <w:sz w:val="28"/>
          <w:szCs w:val="28"/>
          <w:lang w:val="sr-Latn-BA"/>
        </w:rPr>
        <w:t>U REPUBLICI SRPSKOJ</w:t>
      </w:r>
    </w:p>
    <w:p w14:paraId="20EF7047" w14:textId="77777777" w:rsidR="00FF0B88" w:rsidRPr="005B25AC" w:rsidRDefault="00FF0B88" w:rsidP="00FF0B8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sr-Latn-BA"/>
        </w:rPr>
      </w:pPr>
    </w:p>
    <w:p w14:paraId="1CB328D7" w14:textId="77777777" w:rsidR="00FF0B88" w:rsidRPr="005B25AC" w:rsidRDefault="00FF0B88" w:rsidP="00FF0B8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sr-Latn-BA"/>
        </w:rPr>
      </w:pPr>
    </w:p>
    <w:p w14:paraId="203279CD" w14:textId="77777777" w:rsidR="00FF0B88" w:rsidRPr="005B25AC" w:rsidRDefault="00FF0B88" w:rsidP="00FF0B8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sr-Latn-BA"/>
        </w:rPr>
      </w:pPr>
    </w:p>
    <w:p w14:paraId="4B778211" w14:textId="77777777" w:rsidR="00FF0B88" w:rsidRPr="005B25AC" w:rsidRDefault="00FF0B88" w:rsidP="00FF0B8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sr-Latn-BA"/>
        </w:rPr>
      </w:pPr>
    </w:p>
    <w:p w14:paraId="42C5A2CA" w14:textId="77777777" w:rsidR="00FF0B88" w:rsidRPr="005B25AC" w:rsidRDefault="00FF0B88" w:rsidP="00FF0B8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sr-Latn-BA"/>
        </w:rPr>
      </w:pPr>
    </w:p>
    <w:p w14:paraId="3302E657" w14:textId="77777777" w:rsidR="00FF0B88" w:rsidRPr="005B25AC" w:rsidRDefault="00FF0B88" w:rsidP="00FF0B8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sr-Latn-BA"/>
        </w:rPr>
      </w:pPr>
    </w:p>
    <w:p w14:paraId="114B71F9" w14:textId="77777777" w:rsidR="00FF0B88" w:rsidRPr="005B25AC" w:rsidRDefault="00FF0B88" w:rsidP="00FF0B8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sr-Latn-BA"/>
        </w:rPr>
      </w:pPr>
    </w:p>
    <w:p w14:paraId="1660132F" w14:textId="77777777" w:rsidR="00FF0B88" w:rsidRPr="005B25AC" w:rsidRDefault="00FF0B88" w:rsidP="00FF0B8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sr-Latn-BA"/>
        </w:rPr>
      </w:pPr>
    </w:p>
    <w:p w14:paraId="7ECCAE9D" w14:textId="77777777" w:rsidR="00FF0B88" w:rsidRPr="005B25AC" w:rsidRDefault="00FF0B88" w:rsidP="00FF0B8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sr-Latn-BA"/>
        </w:rPr>
      </w:pPr>
    </w:p>
    <w:p w14:paraId="0D53B440" w14:textId="77777777" w:rsidR="00FF0B88" w:rsidRPr="005B25AC" w:rsidRDefault="00FF0B88" w:rsidP="00FF0B8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sr-Latn-BA"/>
        </w:rPr>
      </w:pPr>
    </w:p>
    <w:p w14:paraId="5F36AE6D" w14:textId="77777777" w:rsidR="00FF0B88" w:rsidRPr="005B25AC" w:rsidRDefault="00FF0B88" w:rsidP="00FF0B8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sr-Latn-BA"/>
        </w:rPr>
      </w:pPr>
    </w:p>
    <w:p w14:paraId="4FCE67C2" w14:textId="77777777" w:rsidR="00FF0B88" w:rsidRPr="005B25AC" w:rsidRDefault="00FF0B88" w:rsidP="00FF0B8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sr-Latn-BA"/>
        </w:rPr>
      </w:pPr>
    </w:p>
    <w:p w14:paraId="3C6F675A" w14:textId="77777777" w:rsidR="00FF0B88" w:rsidRPr="005B25AC" w:rsidRDefault="00FF0B88" w:rsidP="00FF0B8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sr-Latn-BA"/>
        </w:rPr>
      </w:pPr>
    </w:p>
    <w:p w14:paraId="18DCB46D" w14:textId="77777777" w:rsidR="00FF0B88" w:rsidRPr="005B25AC" w:rsidRDefault="00FF0B88" w:rsidP="00FF0B8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sr-Latn-BA"/>
        </w:rPr>
      </w:pPr>
    </w:p>
    <w:p w14:paraId="66026D12" w14:textId="77777777" w:rsidR="00FF0B88" w:rsidRPr="005B25AC" w:rsidRDefault="00FF0B88" w:rsidP="00FF0B8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sr-Latn-BA"/>
        </w:rPr>
      </w:pPr>
    </w:p>
    <w:p w14:paraId="061F4394" w14:textId="77777777" w:rsidR="00FF0B88" w:rsidRPr="005B25AC" w:rsidRDefault="00FF0B88" w:rsidP="00FF0B8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sr-Latn-BA"/>
        </w:rPr>
      </w:pPr>
    </w:p>
    <w:p w14:paraId="787037CA" w14:textId="77777777" w:rsidR="00FF0B88" w:rsidRPr="005B25AC" w:rsidRDefault="00FF0B88" w:rsidP="00FF0B8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sr-Latn-BA"/>
        </w:rPr>
      </w:pPr>
    </w:p>
    <w:p w14:paraId="041934FA" w14:textId="77777777" w:rsidR="00FF0B88" w:rsidRPr="005B25AC" w:rsidRDefault="00FF0B88" w:rsidP="00FF0B8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sr-Latn-BA"/>
        </w:rPr>
      </w:pPr>
    </w:p>
    <w:p w14:paraId="56120035" w14:textId="77777777" w:rsidR="00FF0B88" w:rsidRPr="005B25AC" w:rsidRDefault="00FF0B88" w:rsidP="00FF0B8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sr-Latn-BA"/>
        </w:rPr>
      </w:pPr>
    </w:p>
    <w:p w14:paraId="0B9EE399" w14:textId="77777777" w:rsidR="00FF0B88" w:rsidRPr="005B25AC" w:rsidRDefault="00FF0B88" w:rsidP="00FF0B8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sr-Latn-BA"/>
        </w:rPr>
      </w:pPr>
    </w:p>
    <w:p w14:paraId="698E1F19" w14:textId="77777777" w:rsidR="00FF0B88" w:rsidRPr="005B25AC" w:rsidRDefault="00FF0B88" w:rsidP="00FF0B8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sr-Latn-BA"/>
        </w:rPr>
      </w:pPr>
    </w:p>
    <w:p w14:paraId="6BE3FA94" w14:textId="77777777" w:rsidR="005560AF" w:rsidRPr="005B25AC" w:rsidRDefault="005560AF" w:rsidP="00FF0B8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sr-Latn-BA"/>
        </w:rPr>
      </w:pPr>
    </w:p>
    <w:p w14:paraId="3A050C9B" w14:textId="77777777" w:rsidR="005560AF" w:rsidRPr="005B25AC" w:rsidRDefault="005560AF" w:rsidP="00FF0B8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sr-Latn-BA"/>
        </w:rPr>
      </w:pPr>
    </w:p>
    <w:p w14:paraId="0AFE75C0" w14:textId="77777777" w:rsidR="005560AF" w:rsidRPr="005B25AC" w:rsidRDefault="005560AF" w:rsidP="00FF0B8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sr-Latn-BA"/>
        </w:rPr>
      </w:pPr>
    </w:p>
    <w:p w14:paraId="0C4BFCF8" w14:textId="015A3D83" w:rsidR="00FF0B88" w:rsidRPr="005B25AC" w:rsidRDefault="005B25AC" w:rsidP="00FF0B8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sr-Latn-BA"/>
        </w:rPr>
      </w:pPr>
      <w:r w:rsidRPr="005B25AC">
        <w:rPr>
          <w:rFonts w:ascii="Times New Roman" w:hAnsi="Times New Roman" w:cs="Times New Roman"/>
          <w:b/>
          <w:sz w:val="26"/>
          <w:szCs w:val="26"/>
          <w:lang w:val="sr-Latn-BA"/>
        </w:rPr>
        <w:t>Banja</w:t>
      </w:r>
      <w:r w:rsidR="00FF0B88" w:rsidRPr="005B25AC">
        <w:rPr>
          <w:rFonts w:ascii="Times New Roman" w:hAnsi="Times New Roman" w:cs="Times New Roman"/>
          <w:b/>
          <w:sz w:val="26"/>
          <w:szCs w:val="26"/>
          <w:lang w:val="sr-Latn-BA"/>
        </w:rPr>
        <w:t xml:space="preserve"> </w:t>
      </w:r>
      <w:r w:rsidRPr="005B25AC">
        <w:rPr>
          <w:rFonts w:ascii="Times New Roman" w:hAnsi="Times New Roman" w:cs="Times New Roman"/>
          <w:b/>
          <w:sz w:val="26"/>
          <w:szCs w:val="26"/>
          <w:lang w:val="sr-Latn-BA"/>
        </w:rPr>
        <w:t>Luka</w:t>
      </w:r>
      <w:r w:rsidR="00567D88" w:rsidRPr="005B25AC">
        <w:rPr>
          <w:rFonts w:ascii="Times New Roman" w:hAnsi="Times New Roman" w:cs="Times New Roman"/>
          <w:b/>
          <w:sz w:val="26"/>
          <w:szCs w:val="26"/>
          <w:lang w:val="sr-Latn-BA"/>
        </w:rPr>
        <w:t xml:space="preserve">, </w:t>
      </w:r>
      <w:r w:rsidRPr="005B25AC">
        <w:rPr>
          <w:rFonts w:ascii="Times New Roman" w:hAnsi="Times New Roman" w:cs="Times New Roman"/>
          <w:b/>
          <w:sz w:val="26"/>
          <w:szCs w:val="26"/>
          <w:lang w:val="sr-Latn-BA"/>
        </w:rPr>
        <w:t>novembar</w:t>
      </w:r>
      <w:r w:rsidR="001334BC" w:rsidRPr="005B25AC">
        <w:rPr>
          <w:rFonts w:ascii="Times New Roman" w:hAnsi="Times New Roman" w:cs="Times New Roman"/>
          <w:b/>
          <w:sz w:val="26"/>
          <w:szCs w:val="26"/>
          <w:lang w:val="sr-Latn-BA"/>
        </w:rPr>
        <w:t xml:space="preserve"> </w:t>
      </w:r>
      <w:r w:rsidR="00FF0B88" w:rsidRPr="005B25AC">
        <w:rPr>
          <w:rFonts w:ascii="Times New Roman" w:hAnsi="Times New Roman" w:cs="Times New Roman"/>
          <w:b/>
          <w:sz w:val="26"/>
          <w:szCs w:val="26"/>
          <w:lang w:val="sr-Latn-BA"/>
        </w:rPr>
        <w:t>202</w:t>
      </w:r>
      <w:r w:rsidR="001334BC" w:rsidRPr="005B25AC">
        <w:rPr>
          <w:rFonts w:ascii="Times New Roman" w:hAnsi="Times New Roman" w:cs="Times New Roman"/>
          <w:b/>
          <w:sz w:val="26"/>
          <w:szCs w:val="26"/>
          <w:lang w:val="sr-Latn-BA"/>
        </w:rPr>
        <w:t>3</w:t>
      </w:r>
      <w:r w:rsidR="00FF0B88" w:rsidRPr="005B25AC">
        <w:rPr>
          <w:rFonts w:ascii="Times New Roman" w:hAnsi="Times New Roman" w:cs="Times New Roman"/>
          <w:b/>
          <w:sz w:val="26"/>
          <w:szCs w:val="26"/>
          <w:lang w:val="sr-Latn-BA"/>
        </w:rPr>
        <w:t xml:space="preserve">. </w:t>
      </w:r>
      <w:r w:rsidRPr="005B25AC">
        <w:rPr>
          <w:rFonts w:ascii="Times New Roman" w:hAnsi="Times New Roman" w:cs="Times New Roman"/>
          <w:b/>
          <w:sz w:val="26"/>
          <w:szCs w:val="26"/>
          <w:lang w:val="sr-Latn-BA"/>
        </w:rPr>
        <w:t>godine</w:t>
      </w:r>
    </w:p>
    <w:p w14:paraId="71C62D10" w14:textId="5A34655F" w:rsidR="00282826" w:rsidRPr="005B25AC" w:rsidRDefault="00FF0B88" w:rsidP="00FF0B88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br w:type="page"/>
      </w:r>
    </w:p>
    <w:p w14:paraId="06B4EA29" w14:textId="73D08A2E" w:rsidR="00317F4A" w:rsidRPr="005B25AC" w:rsidRDefault="005B25AC" w:rsidP="00317F4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sr-Latn-BA"/>
        </w:rPr>
      </w:pPr>
      <w:r w:rsidRPr="005B25AC">
        <w:rPr>
          <w:rFonts w:ascii="Times New Roman" w:hAnsi="Times New Roman" w:cs="Times New Roman"/>
          <w:b/>
          <w:sz w:val="28"/>
          <w:szCs w:val="28"/>
          <w:lang w:val="sr-Latn-BA"/>
        </w:rPr>
        <w:lastRenderedPageBreak/>
        <w:t>Prijedlog</w:t>
      </w:r>
    </w:p>
    <w:p w14:paraId="256A1BDC" w14:textId="77777777" w:rsidR="00317F4A" w:rsidRPr="005B25AC" w:rsidRDefault="00317F4A" w:rsidP="00317F4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sr-Latn-BA"/>
        </w:rPr>
      </w:pPr>
    </w:p>
    <w:p w14:paraId="5B9F2E84" w14:textId="4701E6C6" w:rsidR="00FF0B88" w:rsidRPr="005B25AC" w:rsidRDefault="005B25AC" w:rsidP="00FF0B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BA"/>
        </w:rPr>
      </w:pPr>
      <w:r w:rsidRPr="005B25AC">
        <w:rPr>
          <w:rFonts w:ascii="Times New Roman" w:hAnsi="Times New Roman" w:cs="Times New Roman"/>
          <w:b/>
          <w:sz w:val="28"/>
          <w:szCs w:val="28"/>
          <w:lang w:val="sr-Latn-BA"/>
        </w:rPr>
        <w:t xml:space="preserve">ZAKON </w:t>
      </w:r>
    </w:p>
    <w:p w14:paraId="269AB4B8" w14:textId="390775A3" w:rsidR="00317F4A" w:rsidRPr="005B25AC" w:rsidRDefault="005B25AC" w:rsidP="00FF0B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BA"/>
        </w:rPr>
      </w:pPr>
      <w:r w:rsidRPr="005B25AC">
        <w:rPr>
          <w:rFonts w:ascii="Times New Roman" w:hAnsi="Times New Roman" w:cs="Times New Roman"/>
          <w:b/>
          <w:sz w:val="28"/>
          <w:szCs w:val="28"/>
          <w:lang w:val="sr-Latn-BA"/>
        </w:rPr>
        <w:t xml:space="preserve">O PROIZVODNJI NAORUŽANJA I VOJNE OPREME </w:t>
      </w:r>
    </w:p>
    <w:p w14:paraId="04C857CC" w14:textId="01691868" w:rsidR="00FF0B88" w:rsidRPr="005B25AC" w:rsidRDefault="005B25AC" w:rsidP="00FF0B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BA"/>
        </w:rPr>
      </w:pPr>
      <w:r w:rsidRPr="005B25AC">
        <w:rPr>
          <w:rFonts w:ascii="Times New Roman" w:hAnsi="Times New Roman" w:cs="Times New Roman"/>
          <w:b/>
          <w:sz w:val="28"/>
          <w:szCs w:val="28"/>
          <w:lang w:val="sr-Latn-BA"/>
        </w:rPr>
        <w:t>U REPUBLICI SRPSKOJ</w:t>
      </w:r>
    </w:p>
    <w:p w14:paraId="48354769" w14:textId="19E7A0D5" w:rsidR="00282826" w:rsidRPr="005B25AC" w:rsidRDefault="00282826" w:rsidP="008E643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6611BE41" w14:textId="77777777" w:rsidR="005560AF" w:rsidRPr="005B25AC" w:rsidRDefault="005560AF" w:rsidP="008E643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7549E69E" w14:textId="67990054" w:rsidR="00485960" w:rsidRPr="005B25AC" w:rsidRDefault="005B25AC" w:rsidP="00485960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GLAVA</w:t>
      </w:r>
      <w:r w:rsidR="00485960" w:rsidRPr="005B25AC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 I</w:t>
      </w:r>
    </w:p>
    <w:p w14:paraId="3608FD1E" w14:textId="3AA845B8" w:rsidR="00282826" w:rsidRPr="005B25AC" w:rsidRDefault="005B25AC" w:rsidP="00485960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OSNOVNE</w:t>
      </w:r>
      <w:r w:rsidR="00485960" w:rsidRPr="005B25AC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ODREDBE</w:t>
      </w:r>
    </w:p>
    <w:p w14:paraId="7B23F899" w14:textId="77777777" w:rsidR="00485960" w:rsidRPr="005B25AC" w:rsidRDefault="00485960" w:rsidP="00FF0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490ABADF" w14:textId="659568FD" w:rsidR="00FF0B88" w:rsidRPr="005B25AC" w:rsidRDefault="005B25AC" w:rsidP="00FF0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AE5F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1.</w:t>
      </w:r>
      <w:r w:rsidR="00FF0B8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</w:p>
    <w:p w14:paraId="67FBE1ED" w14:textId="77777777" w:rsidR="00FF0B88" w:rsidRPr="005B25AC" w:rsidRDefault="00FF0B88" w:rsidP="00FF0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63DF0A6B" w14:textId="0D390E11" w:rsidR="00AE5FAF" w:rsidRPr="005B25AC" w:rsidRDefault="005B25AC" w:rsidP="00FF0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Ovim</w:t>
      </w:r>
      <w:r w:rsidR="00AE5F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zakonom</w:t>
      </w:r>
      <w:r w:rsidR="00AE5F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uređuju</w:t>
      </w:r>
      <w:r w:rsidR="00AE5F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9A7B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proizvodnja</w:t>
      </w:r>
      <w:r w:rsidR="009A7B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9A7B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A7B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9A7B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9A7B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9A7B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djelatnost</w:t>
      </w:r>
      <w:r w:rsidR="009A7B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9A7B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strateškog</w:t>
      </w:r>
      <w:r w:rsidR="009A7B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interesa</w:t>
      </w:r>
      <w:r w:rsidR="009A7B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uslovi</w:t>
      </w:r>
      <w:r w:rsidR="00786E8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786E8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pribavljanje</w:t>
      </w:r>
      <w:r w:rsidR="00B0059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saglasnosti</w:t>
      </w:r>
      <w:r w:rsidR="00753AA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B0059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="00753AA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B0059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0059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B0059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B0059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obaveze</w:t>
      </w:r>
      <w:r w:rsidR="00B0059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druga</w:t>
      </w:r>
      <w:r w:rsidR="00F36DF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pitanja</w:t>
      </w:r>
      <w:r w:rsidR="00F36DF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F36DF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značaja</w:t>
      </w:r>
      <w:r w:rsidR="00F36DF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F36DF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nadzor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nad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primjenom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7E9F9AE3" w14:textId="77777777" w:rsidR="00095E34" w:rsidRPr="005B25AC" w:rsidRDefault="00095E34" w:rsidP="00FF0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4C05E582" w14:textId="5407D646" w:rsidR="00F36DF7" w:rsidRPr="005B25AC" w:rsidRDefault="005B25AC" w:rsidP="00FF0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F36DF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2.</w:t>
      </w:r>
    </w:p>
    <w:p w14:paraId="5280F523" w14:textId="77777777" w:rsidR="00317F4A" w:rsidRPr="005B25AC" w:rsidRDefault="00317F4A" w:rsidP="008170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59B13DAC" w14:textId="269054D1" w:rsidR="003B2D53" w:rsidRPr="005B25AC" w:rsidRDefault="005B25AC" w:rsidP="008170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Cilj</w:t>
      </w:r>
      <w:r w:rsidR="001B3C1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1B3C1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1B3C1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3B2D5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unapređenje</w:t>
      </w:r>
      <w:r w:rsidR="003B2D5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3B2D5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razvoj</w:t>
      </w:r>
      <w:r w:rsidR="003B2D5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3B2D5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="003B2D5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proizvodnje</w:t>
      </w:r>
      <w:r w:rsidR="003B2D5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3B2D5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3B2D5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3B2D5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3B2D53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D257D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3B2D5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3B2D5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kontrola</w:t>
      </w:r>
      <w:r w:rsidR="003B2D5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privrednih</w:t>
      </w:r>
      <w:r w:rsidR="003B2D5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društava</w:t>
      </w:r>
      <w:r w:rsidR="003B2D5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koja</w:t>
      </w:r>
      <w:r w:rsidR="003B2D5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posluju</w:t>
      </w:r>
      <w:r w:rsidR="003B2D5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3B2D5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namjenskoj</w:t>
      </w:r>
      <w:r w:rsidR="003B2D5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industriji</w:t>
      </w:r>
      <w:r w:rsidR="003B2D53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5B6948C4" w14:textId="77777777" w:rsidR="001E23AD" w:rsidRPr="005B25AC" w:rsidRDefault="001E23AD" w:rsidP="00FF0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3A8C85E1" w14:textId="3DD01DF7" w:rsidR="00F511C4" w:rsidRPr="005B25AC" w:rsidRDefault="005B25AC" w:rsidP="00F511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F511C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FF7FB1" w:rsidRPr="005B25AC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="00F511C4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7E710BE1" w14:textId="1BD299F9" w:rsidR="003B2D53" w:rsidRPr="005B25AC" w:rsidRDefault="003B2D53" w:rsidP="00FF0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7969A5AB" w14:textId="057E56F6" w:rsidR="00F511C4" w:rsidRPr="005B25AC" w:rsidRDefault="00FF7FB1" w:rsidP="00AD78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(1)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AD78B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postupak</w:t>
      </w:r>
      <w:r w:rsidR="00AD78B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pribavljanja</w:t>
      </w:r>
      <w:r w:rsidR="00AD78B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saglasnosti</w:t>
      </w:r>
      <w:r w:rsidR="00AD78B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AD78B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="00AD78B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0E4A60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E4A60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0E4A60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AD78B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shodno</w:t>
      </w:r>
      <w:r w:rsidR="00AD78B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AD78B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primjenjuju</w:t>
      </w:r>
      <w:r w:rsidR="00AD78B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odredbe</w:t>
      </w:r>
      <w:r w:rsidR="00AD78B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AD78B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kojim</w:t>
      </w:r>
      <w:r w:rsidR="00AD78B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AD78B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uređuje</w:t>
      </w:r>
      <w:r w:rsidR="00AD78B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opšti</w:t>
      </w:r>
      <w:r w:rsidR="00AD78B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upravni</w:t>
      </w:r>
      <w:r w:rsidR="00AD78B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postupak</w:t>
      </w:r>
      <w:r w:rsidR="00AD78B7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284494BD" w14:textId="19A80A57" w:rsidR="00FF7FB1" w:rsidRPr="005B25AC" w:rsidRDefault="00FF7FB1" w:rsidP="00FF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(2)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Gramatički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izrazi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upotrijebljeni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zakonu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označavanje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muškog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ženskog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roda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podrazumijevaju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pola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0CFF9AF7" w14:textId="6811CC52" w:rsidR="00AD78B7" w:rsidRPr="005B25AC" w:rsidRDefault="00AD78B7" w:rsidP="00485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1256ED66" w14:textId="77777777" w:rsidR="00657D9B" w:rsidRPr="005B25AC" w:rsidRDefault="00657D9B" w:rsidP="00485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6CBCFB7F" w14:textId="6444E31E" w:rsidR="005333EB" w:rsidRPr="005B25AC" w:rsidRDefault="005B25AC" w:rsidP="005333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>GLAVA II</w:t>
      </w:r>
    </w:p>
    <w:p w14:paraId="29092F8C" w14:textId="31EC7A35" w:rsidR="005333EB" w:rsidRPr="005B25AC" w:rsidRDefault="005B25AC" w:rsidP="005333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PROIZVODNJA NAORUŽANJA I VOJNE OPREME </w:t>
      </w:r>
    </w:p>
    <w:p w14:paraId="6BAC7431" w14:textId="77777777" w:rsidR="00485960" w:rsidRPr="005B25AC" w:rsidRDefault="00485960" w:rsidP="00485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62826523" w14:textId="2D0A221A" w:rsidR="00FF7FB1" w:rsidRPr="005B25AC" w:rsidRDefault="005B25AC" w:rsidP="00FF7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4</w:t>
      </w:r>
      <w:r w:rsidR="00FF7FB1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3F6ECC1A" w14:textId="77777777" w:rsidR="00FF7FB1" w:rsidRPr="005B25AC" w:rsidRDefault="00FF7FB1" w:rsidP="00FF7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1678E5D9" w14:textId="6F2B6169" w:rsidR="007A0C43" w:rsidRPr="005B25AC" w:rsidRDefault="005B25AC" w:rsidP="007A0C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Naoružanje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vojna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oprema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smislu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obuhvata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oružana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ubojna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tehnička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sredstva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sredstva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sastavne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dijelove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namijenjene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opremanje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upotrebu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rukovanje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čuvanje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skladištenje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održavanje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nadzor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oružanih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ubojnih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tehničkih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sredstava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="00E176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utvrđeni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Odluci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zajedničkoj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listi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oružja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7A0C43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12F8813B" w14:textId="530027EE" w:rsidR="00FF7FB1" w:rsidRPr="005B25AC" w:rsidRDefault="00FF7FB1" w:rsidP="00AD78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1398C580" w14:textId="4B25F3DE" w:rsidR="0060735E" w:rsidRPr="005B25AC" w:rsidRDefault="005B25AC" w:rsidP="006073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60735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>5</w:t>
      </w:r>
      <w:r w:rsidR="0060735E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66DD83D5" w14:textId="77777777" w:rsidR="0060735E" w:rsidRPr="005B25AC" w:rsidRDefault="0060735E" w:rsidP="0060735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5B177564" w14:textId="1C495721" w:rsidR="0060735E" w:rsidRPr="005B25AC" w:rsidRDefault="0060735E" w:rsidP="006073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(1)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Odredbe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primjenjuju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„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B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“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materije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odnosi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eksplozive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pirotehničke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materijale</w:t>
      </w:r>
      <w:r w:rsidR="00201958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2E0AA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="002E0AA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="002E0AA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navedeni</w:t>
      </w:r>
      <w:r w:rsidR="002E0AA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2E0AA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Odluci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zajedničkoj</w:t>
      </w:r>
      <w:r w:rsidR="002E0AA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listi</w:t>
      </w:r>
      <w:r w:rsidR="002E0AA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oružja</w:t>
      </w:r>
      <w:r w:rsidR="002E0AA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2E0AA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2E0AA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2E0AAD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2DFF7690" w14:textId="04EA3601" w:rsidR="0060735E" w:rsidRPr="005B25AC" w:rsidRDefault="0060735E" w:rsidP="006073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(2)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Eksplozivi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svako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eksplozivno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sredstvo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uključuje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eksplozive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visokorazorne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moći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niskoeksplozivna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goriva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raketne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motore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pojačivače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detonatore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upaljače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inicijalne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kapisle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pripaljivače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inicijalna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sredstva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uključujući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barut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upaljače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granate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sve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druge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tipove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projektila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mina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bombi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3C74481B" w14:textId="66864402" w:rsidR="0060735E" w:rsidRPr="005B25AC" w:rsidRDefault="0060735E" w:rsidP="006073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lastRenderedPageBreak/>
        <w:t xml:space="preserve">(3)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Pirotehnički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materijali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mješavina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hemikalija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kad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zapale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reaguju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egzotermički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svjetlost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toplotu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zvuk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gas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budući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vrijeme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sagorijevanja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poznato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mogu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upotrijebiti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usporavanje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vatrenog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lanca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čemu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pogonska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goriva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eksplozivi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nisu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pirotehnička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sredstva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3365088B" w14:textId="77777777" w:rsidR="002E0AAD" w:rsidRPr="005B25AC" w:rsidRDefault="002E0AAD" w:rsidP="00AD78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0F83C166" w14:textId="112F1CDB" w:rsidR="00AD78B7" w:rsidRPr="005B25AC" w:rsidRDefault="005B25AC" w:rsidP="00AD78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AD78B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>6</w:t>
      </w:r>
      <w:r w:rsidR="00AD78B7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5B8D295D" w14:textId="5C3C6805" w:rsidR="003B2D53" w:rsidRPr="005B25AC" w:rsidRDefault="003B2D53" w:rsidP="00FF0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69ED66EC" w14:textId="3E71BB3F" w:rsidR="00B9168A" w:rsidRPr="005B25AC" w:rsidRDefault="00E05D67" w:rsidP="00B916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(1)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Proizvodnja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djelatnost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strateškog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interesa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Republiku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Srpsku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>(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daljem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tekstu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: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Republika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koja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obuhvata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dizajniranje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novih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sredstava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sistema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razvoj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prototipova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projektovanje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konstruisanje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maloserijsku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serijsku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istraživanje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modernizaciju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razvoj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tehnologije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vojnu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standardizaciju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verifikaciju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sistem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obezbjeđenja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kvaliteta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kontrolu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kvaliteta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izradu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dijelova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remont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02AE5495" w14:textId="2C23EE9C" w:rsidR="005A5A1E" w:rsidRPr="005B25AC" w:rsidRDefault="00E05D67" w:rsidP="00B916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(2)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Remont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obuhvata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planiranje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održavanje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ispravnosti</w:t>
      </w:r>
      <w:r w:rsidR="00290F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290F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otklanjanje</w:t>
      </w:r>
      <w:r w:rsidR="00290F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neispravnosti</w:t>
      </w:r>
      <w:r w:rsidR="009838C6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uključujući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demilitarizaciju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utilizaciju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izradu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zamjenu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kompletiranje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dijelova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kroz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srednji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generalni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remont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reviziju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modifikaciju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kvalitativni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prijem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remontovanih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sredstava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3798DC61" w14:textId="4CA450E3" w:rsidR="00A75306" w:rsidRPr="005B25AC" w:rsidRDefault="00A75306" w:rsidP="000E4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(3)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Demilitarizacija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smislu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posao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kojim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onesposobljava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svrhu</w:t>
      </w:r>
      <w:r w:rsidR="009838C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bila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izvorno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namijenjena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radi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daljeg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njenog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korišćenja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civilne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svrhe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potpunog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uništenja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obuhvata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dekomponovanje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transport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skladištenje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prebrojavanje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postupke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trajne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deformacije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uništavanje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njenih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komponenti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71B549BD" w14:textId="1BBE7CAB" w:rsidR="00A75306" w:rsidRPr="005B25AC" w:rsidRDefault="00A75306" w:rsidP="000E4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(4)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Utilizacija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radnja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kojom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primarnog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oblika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delaboracijom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specijalnim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tehnološkim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postupkom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prevodi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drugi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oblik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3EC0DD66" w14:textId="15A88BD4" w:rsidR="00A75306" w:rsidRPr="005B25AC" w:rsidRDefault="00A75306" w:rsidP="000E4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(5)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Kapaciteti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objekti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laboratorije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posebno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uređen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prostor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specijalni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alati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pribor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mjerna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druga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namijenjena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istraživanje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razvoj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ispitivanje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izradu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remont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čuvanje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skladištenje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a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primjenjuju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posebna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pravila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postupanja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raspolaganja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miru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9838C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vanrednoj</w:t>
      </w:r>
      <w:r w:rsidR="009838C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situaciji</w:t>
      </w:r>
      <w:r w:rsidR="009838C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vanrednom</w:t>
      </w:r>
      <w:r w:rsidR="009838C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ratnom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stanju</w:t>
      </w:r>
      <w:r w:rsidR="00E176E6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9838C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odnosno</w:t>
      </w:r>
      <w:r w:rsidR="009838C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stanju</w:t>
      </w:r>
      <w:r w:rsidR="009838C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neposredne</w:t>
      </w:r>
      <w:r w:rsidR="009838C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ratne</w:t>
      </w:r>
      <w:r w:rsidR="009838C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opasnosti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299A74E7" w14:textId="490A3A50" w:rsidR="00A75306" w:rsidRPr="005B25AC" w:rsidRDefault="00A75306" w:rsidP="000E4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(6)</w:t>
      </w:r>
      <w:r w:rsidR="00C851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Tehnička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dokumentacija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="00C9153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C9153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C9153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C9153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C9153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konstrukciona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tehnološka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dokumentacija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dokumentacija</w:t>
      </w:r>
      <w:r w:rsidR="00290F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290F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softver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konstrukciona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dokumentacija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specijalne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alate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tehnološke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procedure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instrukcije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propisi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kvalitetu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dokumentacija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ispitivanje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dokumentacija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upotrebu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održavanje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sredstava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tehnički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uslovi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modifikaciju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remontna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dokumentacija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tablice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gađanja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standardi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dokumentacija</w:t>
      </w:r>
      <w:r w:rsidR="00E176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E176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kodifikaciju</w:t>
      </w:r>
      <w:r w:rsidR="00E176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metrologiju</w:t>
      </w:r>
      <w:r w:rsidR="00E176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druga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dokumentacija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C851EF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410EDE85" w14:textId="1AD1D2BD" w:rsidR="00977014" w:rsidRPr="005B25AC" w:rsidRDefault="00977014" w:rsidP="00533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4EF18AFF" w14:textId="73E3161D" w:rsidR="005333EB" w:rsidRPr="005B25AC" w:rsidRDefault="005B25AC" w:rsidP="00533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7.</w:t>
      </w:r>
    </w:p>
    <w:p w14:paraId="236E4163" w14:textId="77777777" w:rsidR="005333EB" w:rsidRPr="005B25AC" w:rsidRDefault="005333EB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57CF4A41" w14:textId="50DDE00D" w:rsidR="005333EB" w:rsidRPr="005B25AC" w:rsidRDefault="005B25AC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Ministarstvo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privrede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preduzetništva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(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daljem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tekstu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: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Ministarstvo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>)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primjeni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obavlja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sljedeće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poslove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>:</w:t>
      </w:r>
    </w:p>
    <w:p w14:paraId="466090E8" w14:textId="329C633B" w:rsidR="005333EB" w:rsidRPr="005B25AC" w:rsidRDefault="001D29E8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1)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preduzima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propisane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radnje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postupku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davanja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saglasnosti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(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daljem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tekstu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: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saglasnost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>),</w:t>
      </w:r>
    </w:p>
    <w:p w14:paraId="01A3E056" w14:textId="10E34505" w:rsidR="005333EB" w:rsidRPr="005B25AC" w:rsidRDefault="005333EB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2)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priprema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propise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strateške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dokumente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namjenske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industrije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06E204BC" w14:textId="75078792" w:rsidR="005333EB" w:rsidRPr="005B25AC" w:rsidRDefault="005333EB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3)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prati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rad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sarađuje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privrednim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društvima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namjenske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industrije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491C8066" w14:textId="4DECE195" w:rsidR="005333EB" w:rsidRPr="005B25AC" w:rsidRDefault="005333EB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4)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obavlja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nadzor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nad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radom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privrednih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društva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namjenske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industrije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druge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poslove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ove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6C748DC5" w14:textId="58191021" w:rsidR="00C9153E" w:rsidRPr="005B25AC" w:rsidRDefault="00C9153E" w:rsidP="00485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6DEB332B" w14:textId="2E9D0A69" w:rsidR="005333EB" w:rsidRPr="005B25AC" w:rsidRDefault="005B25AC" w:rsidP="005333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>GLAVA III</w:t>
      </w:r>
    </w:p>
    <w:p w14:paraId="7316E21E" w14:textId="14749364" w:rsidR="005333EB" w:rsidRPr="005B25AC" w:rsidRDefault="005B25AC" w:rsidP="005333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>PRAVA I OBAVEZE PROIZVOĐAČA NAORUŽANJA I VOJNE OPREME</w:t>
      </w:r>
    </w:p>
    <w:p w14:paraId="4FED8F82" w14:textId="77777777" w:rsidR="005333EB" w:rsidRPr="005B25AC" w:rsidRDefault="005333EB" w:rsidP="00533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67A75CBE" w14:textId="182B9D40" w:rsidR="005333EB" w:rsidRPr="005B25AC" w:rsidRDefault="005B25AC" w:rsidP="00533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8.</w:t>
      </w:r>
    </w:p>
    <w:p w14:paraId="508C543C" w14:textId="77777777" w:rsidR="001D29E8" w:rsidRPr="005B25AC" w:rsidRDefault="001D29E8" w:rsidP="00533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3D28CE2F" w14:textId="5DD3E284" w:rsidR="001D29E8" w:rsidRPr="005B25AC" w:rsidRDefault="001D29E8" w:rsidP="001D29E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(1)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akcionarsko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društvo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društvo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ograničenom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odgovornošću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sjedištem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Republici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registrovano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obavljanje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djelatnosti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617AC780" w14:textId="07E82C7A" w:rsidR="001D29E8" w:rsidRPr="005B25AC" w:rsidRDefault="001D29E8" w:rsidP="001D29E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(2)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Ulog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stranog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pravnog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fizičkog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lica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osnovnom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kapitalu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može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biti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najviše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49%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njegovog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osnovnog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kapitala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7D50B5C7" w14:textId="0312E0A7" w:rsidR="001D29E8" w:rsidRPr="005B25AC" w:rsidRDefault="001D29E8" w:rsidP="001D29E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(3)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Izuzetno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stava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2.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člana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Vlada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(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daljem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tekstu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: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Vlada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može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donijeti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odluku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procenat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uloga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stranog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pravnog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fizičkog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lica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osnovnom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kapitalu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bude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viši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49%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osnovnog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kapitala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35F9D90C" w14:textId="0A5B51B5" w:rsidR="005333EB" w:rsidRPr="005B25AC" w:rsidRDefault="005333EB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(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>4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organizuje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kapacitete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sistem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predstavlja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-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tehnološku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cjelinu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obavljanje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djelatnosti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data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saglasnost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4D0863E5" w14:textId="1D181B57" w:rsidR="005333EB" w:rsidRPr="005B25AC" w:rsidRDefault="005333EB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(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>5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donosi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planove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izgradnje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korišćenja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modernizacije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rekonstrukcije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kapaciteta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potrebama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tržišta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planovima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razvoja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vojnih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policijskih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snaga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55ED2D6B" w14:textId="77777777" w:rsidR="005333EB" w:rsidRPr="005B25AC" w:rsidRDefault="005333EB" w:rsidP="005333E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06F44AED" w14:textId="6E8EB8C2" w:rsidR="005333EB" w:rsidRPr="005B25AC" w:rsidRDefault="005B25AC" w:rsidP="00533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9.</w:t>
      </w:r>
    </w:p>
    <w:p w14:paraId="64EB0C89" w14:textId="77777777" w:rsidR="005333EB" w:rsidRPr="005B25AC" w:rsidRDefault="005333EB" w:rsidP="005333E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284CC494" w14:textId="4EF4F43A" w:rsidR="005333EB" w:rsidRPr="005B25AC" w:rsidRDefault="005333EB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(1)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obavlja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djelatnost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tehničkom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dokumentacijom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određenog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standardima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primjenjuju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241E2F52" w14:textId="109E38EC" w:rsidR="005333EB" w:rsidRPr="005B25AC" w:rsidRDefault="001A2455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(2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Naoružanje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vojna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oprema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potrebe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izvoza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može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proizvoditi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tehničkoj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dokumentaciji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stranog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kupca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tehničkoj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dokumentaciji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standardima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usaglašenim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stranim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kupcem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00204CA1" w14:textId="48A9CD4A" w:rsidR="001A2455" w:rsidRPr="005B25AC" w:rsidRDefault="001A2455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(3)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nanosi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oznake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posebnim</w:t>
      </w:r>
      <w:r w:rsidR="00E176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propisima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kojima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uređuje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označavanje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61097017" w14:textId="29F99B0B" w:rsidR="00977014" w:rsidRPr="005B25AC" w:rsidRDefault="00977014" w:rsidP="00533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5E1BF281" w14:textId="05AE1CAC" w:rsidR="005333EB" w:rsidRPr="005B25AC" w:rsidRDefault="005B25AC" w:rsidP="00533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10.</w:t>
      </w:r>
    </w:p>
    <w:p w14:paraId="71331C5F" w14:textId="77777777" w:rsidR="005333EB" w:rsidRPr="005B25AC" w:rsidRDefault="005333EB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50D45CBA" w14:textId="4254F271" w:rsidR="005333EB" w:rsidRPr="005B25AC" w:rsidRDefault="005333EB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(1)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dužan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odgovarajući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pouzdan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način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obezbijedi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čuvanje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pratećom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tehničkom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dokumentacijom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preduzme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mjere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sprečavanju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njihovog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nestanka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oštećenja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neovlašćenog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korišćenja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</w:p>
    <w:p w14:paraId="7DF61AEA" w14:textId="22364F89" w:rsidR="005333EB" w:rsidRPr="005B25AC" w:rsidRDefault="005333EB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(2)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Dužnosti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stava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1.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člana</w:t>
      </w:r>
      <w:r w:rsidR="007325A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odnose</w:t>
      </w:r>
      <w:r w:rsidR="007325A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7325A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7325A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7325A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kooperanta</w:t>
      </w:r>
      <w:r w:rsidR="007325A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="007325A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A17B7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njegovo</w:t>
      </w:r>
      <w:r w:rsidR="00A17B7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postupanje</w:t>
      </w:r>
      <w:r w:rsidR="00A17B7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odgovoran</w:t>
      </w:r>
      <w:r w:rsidR="00A17B7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A17B7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="00A17B7C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76982637" w14:textId="3E0681B9" w:rsidR="00A77477" w:rsidRPr="005B25AC" w:rsidRDefault="005333EB" w:rsidP="005B25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(3)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slučaju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nestanka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oštećenja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neovlašćenog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korišćenja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kooperant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obavezi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bez</w:t>
      </w:r>
      <w:r w:rsidR="001D29E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odgađanja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tome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obavijeste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ministarstvo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nadležno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poslove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unutrašnjih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poslova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Ministarstvo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1AAB6EB3" w14:textId="77777777" w:rsidR="005B25AC" w:rsidRPr="005B25AC" w:rsidRDefault="005B25AC" w:rsidP="005B25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0D0AE202" w14:textId="0344FA22" w:rsidR="005333EB" w:rsidRPr="005B25AC" w:rsidRDefault="005B25AC" w:rsidP="00533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11.</w:t>
      </w:r>
    </w:p>
    <w:p w14:paraId="758D248A" w14:textId="77777777" w:rsidR="005333EB" w:rsidRPr="005B25AC" w:rsidRDefault="005333EB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42BFBCB7" w14:textId="79A8202B" w:rsidR="005333EB" w:rsidRPr="005B25AC" w:rsidRDefault="005B25AC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dužan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propisati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sprovoditi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kompletan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sistem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obezbjeđenja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kvaliteta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proizvodnje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okvira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proizvodnog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programa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3041A52D" w14:textId="3DC2905C" w:rsidR="00317F4A" w:rsidRPr="005B25AC" w:rsidRDefault="00317F4A" w:rsidP="00533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6C28F043" w14:textId="7996282E" w:rsidR="005B25AC" w:rsidRPr="005B25AC" w:rsidRDefault="005B25AC" w:rsidP="00533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10907801" w14:textId="77777777" w:rsidR="005B25AC" w:rsidRPr="005B25AC" w:rsidRDefault="005B25AC" w:rsidP="00533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2E669A99" w14:textId="46EE4CD1" w:rsidR="005333EB" w:rsidRPr="005B25AC" w:rsidRDefault="005B25AC" w:rsidP="00533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lastRenderedPageBreak/>
        <w:t>Član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12.</w:t>
      </w:r>
    </w:p>
    <w:p w14:paraId="3145B813" w14:textId="77777777" w:rsidR="005333EB" w:rsidRPr="005B25AC" w:rsidRDefault="005333EB" w:rsidP="00533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5AB3783C" w14:textId="060EA7EC" w:rsidR="005333EB" w:rsidRPr="005B25AC" w:rsidRDefault="005333EB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(1)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dužan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obezbijedi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zaštitu</w:t>
      </w:r>
      <w:r w:rsidR="00E176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176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bezbjednost</w:t>
      </w:r>
      <w:r w:rsidR="00E176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sljedećih</w:t>
      </w:r>
      <w:r w:rsidR="00E176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resursa</w:t>
      </w:r>
      <w:r w:rsidR="00E176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:</w:t>
      </w:r>
    </w:p>
    <w:p w14:paraId="32186CA4" w14:textId="42FB73A0" w:rsidR="005333EB" w:rsidRPr="005B25AC" w:rsidRDefault="005333EB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1)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zaposlenih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6E0C970F" w14:textId="73BF9648" w:rsidR="005333EB" w:rsidRPr="005B25AC" w:rsidRDefault="005333EB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2)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kapaciteta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740BFF3A" w14:textId="496A3A76" w:rsidR="005333EB" w:rsidRPr="005B25AC" w:rsidRDefault="005333EB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3)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poslovnih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podataka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tehnoloških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informacija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tehničke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dokumentacije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0B4B39C0" w14:textId="56525049" w:rsidR="005333EB" w:rsidRPr="005B25AC" w:rsidRDefault="005333EB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4)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prometa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finansijskih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transakcija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skladištenja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5FF340F5" w14:textId="24C55EF2" w:rsidR="005333EB" w:rsidRPr="005B25AC" w:rsidRDefault="005333EB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5)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istraživanja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razvoja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120FD86A" w14:textId="70C10867" w:rsidR="005333EB" w:rsidRPr="005B25AC" w:rsidRDefault="005333EB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6)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poslovnih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odnosa</w:t>
      </w:r>
      <w:r w:rsidR="00C9153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inostranstvu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04EE1315" w14:textId="36F00725" w:rsidR="005333EB" w:rsidRPr="005B25AC" w:rsidRDefault="00317F4A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(2)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Zaštitu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bezbjednost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resursa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stava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1.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člana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obezbjeđuje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planiranjem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organizovanjem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sprovođenjem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svih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neophodnih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aktivnosti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obavezno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obuhvataju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izradu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sljedećih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dokumenata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>:</w:t>
      </w:r>
    </w:p>
    <w:p w14:paraId="3C5EC56D" w14:textId="5E6B8D6A" w:rsidR="005333EB" w:rsidRPr="005B25AC" w:rsidRDefault="005333EB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1)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uputstava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sprovođenje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propisanih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mjera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fizičko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>-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tehničke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osiguranja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zaposlenih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kapaciteta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bezbjednosti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prometa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skladištenja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1AC8B44D" w14:textId="684C8C14" w:rsidR="005333EB" w:rsidRPr="005B25AC" w:rsidRDefault="005333EB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2)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akata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radu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životne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sredine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požara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protiveksplozivne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</w:p>
    <w:p w14:paraId="20B9AF50" w14:textId="28DA17D0" w:rsidR="005333EB" w:rsidRPr="005B25AC" w:rsidRDefault="005333EB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3)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planova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organizovanja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sprovođenja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mjera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postupaka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osiguranja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tajnih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podataka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0E875287" w14:textId="66AEDEED" w:rsidR="005333EB" w:rsidRPr="005B25AC" w:rsidRDefault="005333EB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4)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uputstava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vođenju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evidencije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ugovorima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kooperantima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kupcima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zemlji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inostranstvu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7875BCF0" w14:textId="267B9807" w:rsidR="005333EB" w:rsidRPr="005B25AC" w:rsidRDefault="005333EB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5)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ab/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elaborata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bezbjednom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skladištenju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„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B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“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materije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kontrole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njenog</w:t>
      </w:r>
      <w:r w:rsidR="00540B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potpunog</w:t>
      </w:r>
      <w:r w:rsidR="00540B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utroška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57DE305B" w14:textId="5C52357F" w:rsidR="005333EB" w:rsidRPr="005B25AC" w:rsidRDefault="005333EB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6)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ab/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uputstava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zaštiti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poslovnih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finansijskih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drugih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informacija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vezi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proizvodnjom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5E3CC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4A1E728F" w14:textId="3A2C6D5A" w:rsidR="00A8274D" w:rsidRPr="005B25AC" w:rsidRDefault="00A8274D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(3)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Tajnim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podacima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vezi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proizvodnjom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smatraju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:</w:t>
      </w:r>
    </w:p>
    <w:p w14:paraId="03FB98A3" w14:textId="2A7D792C" w:rsidR="00A8274D" w:rsidRPr="005B25AC" w:rsidRDefault="00A8274D" w:rsidP="00A827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1)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planovi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njihova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realizacija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</w:p>
    <w:p w14:paraId="5B711579" w14:textId="6E79ED35" w:rsidR="00A8274D" w:rsidRPr="005B25AC" w:rsidRDefault="00A8274D" w:rsidP="00A827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2)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tehnička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dokumentacija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tehnološki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postupak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</w:p>
    <w:p w14:paraId="2D83044E" w14:textId="71D443E5" w:rsidR="00AE69FA" w:rsidRPr="005B25AC" w:rsidRDefault="00AE69FA" w:rsidP="00AE6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3)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kapaciteti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</w:p>
    <w:p w14:paraId="30A77061" w14:textId="41AA1379" w:rsidR="00A8274D" w:rsidRPr="005B25AC" w:rsidRDefault="00AE69FA" w:rsidP="00A827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4</w:t>
      </w:r>
      <w:r w:rsidR="00A8274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programi</w:t>
      </w:r>
      <w:r w:rsidR="00A8274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istraživanja</w:t>
      </w:r>
      <w:r w:rsidR="00A8274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A8274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razvoja</w:t>
      </w:r>
      <w:r w:rsidR="00A8274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A8274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A8274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A8274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A8274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</w:p>
    <w:p w14:paraId="3B7086F6" w14:textId="1FD26AC4" w:rsidR="00A8274D" w:rsidRPr="005B25AC" w:rsidRDefault="00A8274D" w:rsidP="00A827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5)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uvoz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izvoz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</w:p>
    <w:p w14:paraId="01F205EE" w14:textId="20A74E1A" w:rsidR="005333EB" w:rsidRPr="005B25AC" w:rsidRDefault="00AE69FA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(4)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="001E0C2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1E0C2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kooperant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dužni</w:t>
      </w:r>
      <w:r w:rsidR="001E0C2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čuvaju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tajne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podatke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stava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540B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člana</w:t>
      </w:r>
      <w:r w:rsidR="00540B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540B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="00540B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540B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planom</w:t>
      </w:r>
      <w:r w:rsidR="00540B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540B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tajnih</w:t>
      </w:r>
      <w:r w:rsidR="00540B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podataka</w:t>
      </w:r>
      <w:r w:rsidR="00540BED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6539293D" w14:textId="50A0970B" w:rsidR="00A85E02" w:rsidRPr="005B25AC" w:rsidRDefault="00623F99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(5)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Kapaciteti</w:t>
      </w:r>
      <w:r w:rsidR="00A85E02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="00A85E02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stava</w:t>
      </w:r>
      <w:r w:rsidR="00A85E02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3.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tačka</w:t>
      </w:r>
      <w:r w:rsidR="00A85E02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3)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A85E02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člana</w:t>
      </w:r>
      <w:r w:rsidR="00A85E02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="00A85E02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A85E02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koriste</w:t>
      </w:r>
      <w:r w:rsidR="00A85E02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A85E02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A85E02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civilni</w:t>
      </w:r>
      <w:r w:rsidR="00A85E02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program</w:t>
      </w:r>
      <w:r w:rsidR="00A85E02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proizvodnje</w:t>
      </w:r>
      <w:r w:rsidR="00A85E02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</w:t>
      </w:r>
      <w:r w:rsidR="00A85E02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smatraju</w:t>
      </w:r>
      <w:r w:rsidR="00A85E02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A85E02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tajnim</w:t>
      </w:r>
      <w:r w:rsidR="00A85E02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podacima</w:t>
      </w:r>
      <w:r w:rsidR="00A85E02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15F03E5A" w14:textId="77777777" w:rsidR="00977014" w:rsidRPr="005B25AC" w:rsidRDefault="00977014" w:rsidP="00533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55397905" w14:textId="20A76F64" w:rsidR="005333EB" w:rsidRPr="005B25AC" w:rsidRDefault="005B25AC" w:rsidP="00533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13.</w:t>
      </w:r>
    </w:p>
    <w:p w14:paraId="18E49D92" w14:textId="77777777" w:rsidR="005333EB" w:rsidRPr="005B25AC" w:rsidRDefault="005333EB" w:rsidP="00533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157D9AF8" w14:textId="0AAF6B5A" w:rsidR="005333EB" w:rsidRPr="005B25AC" w:rsidRDefault="005333EB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(1)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može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osnovu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zaključenog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ugovora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kooperaciji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prenijeti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dio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svojih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prava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obaveza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kooperante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0EAEE706" w14:textId="44F2ACC5" w:rsidR="005333EB" w:rsidRPr="005B25AC" w:rsidRDefault="005333EB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(2)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Kooperant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pravno</w:t>
      </w:r>
      <w:r w:rsidR="00540B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lice</w:t>
      </w:r>
      <w:r w:rsidR="00540B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540B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sjedištem</w:t>
      </w:r>
      <w:r w:rsidR="00540B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540B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Republici</w:t>
      </w:r>
      <w:r w:rsidR="00540B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C9153E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osnovu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ugovora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kooperaciji</w:t>
      </w:r>
      <w:r w:rsidR="00C9153E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potrebe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vrši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djelatnost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podsklopova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dijelova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odnosno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vrši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usluge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svom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obimu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složenosti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zahtijevaju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pribavljanje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saglasnosti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66E19D3B" w14:textId="273EB87C" w:rsidR="005333EB" w:rsidRPr="005B25AC" w:rsidRDefault="005333EB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(3)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Ugovor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kooperaciji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sadrži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odredbe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zaštiti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tajnosti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podataka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ako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vrši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potrebe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vojnih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policijskih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snaga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7859C848" w14:textId="7FC31A79" w:rsidR="005333EB" w:rsidRPr="005B25AC" w:rsidRDefault="005333EB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(4)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vrijeme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trajanja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ugovora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kooperaciji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dužan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kontroliše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kooperanta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izvršenju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prenesenih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obaveza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276568EB" w14:textId="540963A4" w:rsidR="005333EB" w:rsidRPr="005B25AC" w:rsidRDefault="005333EB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lastRenderedPageBreak/>
        <w:t xml:space="preserve">(5)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Ministarstvo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ima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pravo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vrši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nadzor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nad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radom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kooperanta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vezi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obavezama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prenio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njega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7876D576" w14:textId="4B003E10" w:rsidR="005333EB" w:rsidRPr="005B25AC" w:rsidRDefault="005333EB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(6)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Izuzetno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stava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2.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člana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kooperant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može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biti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pravno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lice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sjedištem</w:t>
      </w:r>
      <w:r w:rsidR="00540B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van</w:t>
      </w:r>
      <w:r w:rsidR="00540B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teritorije</w:t>
      </w:r>
      <w:r w:rsidR="00540B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ako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može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angažovati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odgovarajućeg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kooperanta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Republici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01E804C2" w14:textId="77777777" w:rsidR="005333EB" w:rsidRPr="005B25AC" w:rsidRDefault="005333EB" w:rsidP="0053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3D0B47BD" w14:textId="552A7BE1" w:rsidR="005333EB" w:rsidRPr="005B25AC" w:rsidRDefault="005B25AC" w:rsidP="00533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14.</w:t>
      </w:r>
    </w:p>
    <w:p w14:paraId="74CBFF84" w14:textId="77777777" w:rsidR="005333EB" w:rsidRPr="005B25AC" w:rsidRDefault="005333EB" w:rsidP="005333E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51166456" w14:textId="3320D275" w:rsidR="005333EB" w:rsidRPr="005B25AC" w:rsidRDefault="005B25AC" w:rsidP="005333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dužan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vodi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trajno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čuva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evidenciju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proizvedenog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koja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sadrži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podatke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vrsti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količini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serijskim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brojevima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oznakama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serija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kupcima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datumima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isporuka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drugim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podacima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neophodnim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jednoznačnu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identifikaciju</w:t>
      </w:r>
      <w:r w:rsidR="005333EB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0577EC84" w14:textId="0DDC647E" w:rsidR="005333EB" w:rsidRPr="005B25AC" w:rsidRDefault="005333EB" w:rsidP="00485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5B07FB4E" w14:textId="77777777" w:rsidR="00317F4A" w:rsidRPr="005B25AC" w:rsidRDefault="00317F4A" w:rsidP="00485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5D935899" w14:textId="04241B12" w:rsidR="00485960" w:rsidRPr="005B25AC" w:rsidRDefault="005B25AC" w:rsidP="004859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GLAVA IV </w:t>
      </w:r>
    </w:p>
    <w:p w14:paraId="544874DE" w14:textId="213C8D09" w:rsidR="00485960" w:rsidRPr="005B25AC" w:rsidRDefault="005B25AC" w:rsidP="004859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>POSTUPAK DAVANJA I UKIDANJA SAGLASNOSTI ZA PROIZVODNJU NAORUŽANJA I VOJNE OPREME</w:t>
      </w:r>
    </w:p>
    <w:p w14:paraId="5ACDF04C" w14:textId="77777777" w:rsidR="00485960" w:rsidRPr="005B25AC" w:rsidRDefault="00485960" w:rsidP="00485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3A0FC020" w14:textId="558A9D09" w:rsidR="00C851EF" w:rsidRPr="005B25AC" w:rsidRDefault="005B25AC" w:rsidP="00C851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C851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265072" w:rsidRPr="005B25AC">
        <w:rPr>
          <w:rFonts w:ascii="Times New Roman" w:hAnsi="Times New Roman" w:cs="Times New Roman"/>
          <w:sz w:val="24"/>
          <w:szCs w:val="24"/>
          <w:lang w:val="sr-Latn-BA"/>
        </w:rPr>
        <w:t>15</w:t>
      </w:r>
      <w:r w:rsidR="00C851EF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2F2E4608" w14:textId="1D41804B" w:rsidR="00A75306" w:rsidRPr="005B25AC" w:rsidRDefault="00A75306" w:rsidP="000E4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73E58C17" w14:textId="02372368" w:rsidR="00B562D6" w:rsidRPr="005B25AC" w:rsidRDefault="00E366F2" w:rsidP="00B562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(1)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="0020195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20195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6D386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6D386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F17D1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može</w:t>
      </w:r>
      <w:r w:rsidR="006D386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obavljati</w:t>
      </w:r>
      <w:r w:rsidR="006D386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="00B562D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="00B562D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posjeduje</w:t>
      </w:r>
      <w:r w:rsidR="00AA420A" w:rsidRPr="005B25AC">
        <w:rPr>
          <w:rFonts w:ascii="Times New Roman" w:hAnsi="Times New Roman" w:cs="Times New Roman"/>
          <w:sz w:val="24"/>
          <w:szCs w:val="24"/>
          <w:lang w:val="sr-Latn-BA"/>
        </w:rPr>
        <w:t>:</w:t>
      </w:r>
    </w:p>
    <w:p w14:paraId="72DA322E" w14:textId="054E315D" w:rsidR="00B562D6" w:rsidRPr="005B25AC" w:rsidRDefault="00E366F2" w:rsidP="00B562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1</w:t>
      </w:r>
      <w:r w:rsidR="00B562D6" w:rsidRPr="005B25AC">
        <w:rPr>
          <w:rFonts w:ascii="Times New Roman" w:hAnsi="Times New Roman" w:cs="Times New Roman"/>
          <w:sz w:val="24"/>
          <w:szCs w:val="24"/>
          <w:lang w:val="sr-Latn-BA"/>
        </w:rPr>
        <w:t>)</w:t>
      </w:r>
      <w:r w:rsidR="00E4766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rješenje</w:t>
      </w:r>
      <w:r w:rsidR="00AF43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AF43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davanju</w:t>
      </w:r>
      <w:r w:rsidR="00AF43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saglasnosti</w:t>
      </w:r>
      <w:r w:rsidR="00AF43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AF43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donosi</w:t>
      </w:r>
      <w:r w:rsidR="00E4766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Vlada</w:t>
      </w:r>
      <w:r w:rsidR="00E47667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449C1B36" w14:textId="7A5C6068" w:rsidR="00D83345" w:rsidRPr="005B25AC" w:rsidRDefault="00E366F2" w:rsidP="00B562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2</w:t>
      </w:r>
      <w:r w:rsidR="00D83345" w:rsidRPr="005B25AC">
        <w:rPr>
          <w:rFonts w:ascii="Times New Roman" w:hAnsi="Times New Roman" w:cs="Times New Roman"/>
          <w:sz w:val="24"/>
          <w:szCs w:val="24"/>
          <w:lang w:val="sr-Latn-BA"/>
        </w:rPr>
        <w:t>)</w:t>
      </w:r>
      <w:r w:rsidR="00E4766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rješenje</w:t>
      </w:r>
      <w:r w:rsidR="00AF43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AF43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upisu</w:t>
      </w:r>
      <w:r w:rsidR="00AF43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AF43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Registar</w:t>
      </w:r>
      <w:r w:rsidR="00AF43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AF43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AF43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AF43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AF43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AF43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(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AF43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daljem</w:t>
      </w:r>
      <w:r w:rsidR="00AF43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tekstu</w:t>
      </w:r>
      <w:r w:rsidR="00AF43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: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Registar</w:t>
      </w:r>
      <w:r w:rsidR="0022561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AF43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),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AF43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donosi</w:t>
      </w:r>
      <w:r w:rsidR="00AF43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ministar</w:t>
      </w:r>
      <w:r w:rsidR="00540B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privrede</w:t>
      </w:r>
      <w:r w:rsidR="00540B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40B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preduzetništva</w:t>
      </w:r>
      <w:r w:rsidR="00540B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(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540B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daljem</w:t>
      </w:r>
      <w:r w:rsidR="00540B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tekstu</w:t>
      </w:r>
      <w:r w:rsidR="00540B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: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ministar</w:t>
      </w:r>
      <w:r w:rsidR="00540BED" w:rsidRPr="005B25AC">
        <w:rPr>
          <w:rFonts w:ascii="Times New Roman" w:hAnsi="Times New Roman" w:cs="Times New Roman"/>
          <w:sz w:val="24"/>
          <w:szCs w:val="24"/>
          <w:lang w:val="sr-Latn-BA"/>
        </w:rPr>
        <w:t>),</w:t>
      </w:r>
    </w:p>
    <w:p w14:paraId="35D6557F" w14:textId="0C1F502B" w:rsidR="00AB4697" w:rsidRPr="005B25AC" w:rsidRDefault="00AB4697" w:rsidP="00B562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3)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dozvolu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pribavlja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posebnim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propisima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4851A727" w14:textId="693E6953" w:rsidR="00B562D6" w:rsidRPr="005B25AC" w:rsidRDefault="00E366F2" w:rsidP="00B562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(2)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Vlada</w:t>
      </w:r>
      <w:r w:rsidR="006833C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daje</w:t>
      </w:r>
      <w:r w:rsidR="006833C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saglasnost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poslije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registracije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kod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nadležnog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registarskog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suda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2ABB62D1" w14:textId="71CABCC5" w:rsidR="00E16131" w:rsidRPr="005B25AC" w:rsidRDefault="00E16131" w:rsidP="00B562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0D11A2F5" w14:textId="0B0B9C73" w:rsidR="00E366F2" w:rsidRPr="005B25AC" w:rsidRDefault="005B25AC" w:rsidP="00E366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E366F2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7A6237" w:rsidRPr="005B25AC">
        <w:rPr>
          <w:rFonts w:ascii="Times New Roman" w:hAnsi="Times New Roman" w:cs="Times New Roman"/>
          <w:sz w:val="24"/>
          <w:szCs w:val="24"/>
          <w:lang w:val="sr-Latn-BA"/>
        </w:rPr>
        <w:t>1</w:t>
      </w:r>
      <w:r w:rsidR="00265072" w:rsidRPr="005B25AC">
        <w:rPr>
          <w:rFonts w:ascii="Times New Roman" w:hAnsi="Times New Roman" w:cs="Times New Roman"/>
          <w:sz w:val="24"/>
          <w:szCs w:val="24"/>
          <w:lang w:val="sr-Latn-BA"/>
        </w:rPr>
        <w:t>6</w:t>
      </w:r>
      <w:r w:rsidR="00E366F2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6673D196" w14:textId="77777777" w:rsidR="0038729D" w:rsidRPr="005B25AC" w:rsidRDefault="0038729D" w:rsidP="00E366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2CF757DA" w14:textId="19000BF3" w:rsidR="0038729D" w:rsidRPr="005B25AC" w:rsidRDefault="005B25AC" w:rsidP="00B562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38729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pribavljanje</w:t>
      </w:r>
      <w:r w:rsidR="0038729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rješenja</w:t>
      </w:r>
      <w:r w:rsidR="000C43C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0C43C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davanju</w:t>
      </w:r>
      <w:r w:rsidR="000C43C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saglasnosti</w:t>
      </w:r>
      <w:r w:rsidR="000C43C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="0038729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38729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dužan</w:t>
      </w:r>
      <w:r w:rsidR="0038729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38729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ispunjava</w:t>
      </w:r>
      <w:r w:rsidR="0038729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sljedeće</w:t>
      </w:r>
      <w:r w:rsidR="0038729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uslove</w:t>
      </w:r>
      <w:r w:rsidR="00E8055B" w:rsidRPr="005B25AC">
        <w:rPr>
          <w:rFonts w:ascii="Times New Roman" w:hAnsi="Times New Roman" w:cs="Times New Roman"/>
          <w:sz w:val="24"/>
          <w:szCs w:val="24"/>
          <w:lang w:val="sr-Latn-BA"/>
        </w:rPr>
        <w:t>:</w:t>
      </w:r>
    </w:p>
    <w:p w14:paraId="3B07ECAA" w14:textId="1AACBEE3" w:rsidR="00540BED" w:rsidRPr="005B25AC" w:rsidRDefault="00540BED" w:rsidP="00540B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1)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registrovan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kod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nadležnog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registarskog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suda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3A0F1AE9" w14:textId="27C6E3A3" w:rsidR="00540BED" w:rsidRPr="005B25AC" w:rsidRDefault="00540BED" w:rsidP="00540B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2)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ispunjava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strukturu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vlasništva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člana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8.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2.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3.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70883EB9" w14:textId="05E92896" w:rsidR="00540BED" w:rsidRPr="005B25AC" w:rsidRDefault="00540BED" w:rsidP="00540B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3)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ima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odgovarajuće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kadrove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kapacitete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člana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6.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stav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5.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1E705FD7" w14:textId="74A46914" w:rsidR="00E16131" w:rsidRPr="005B25AC" w:rsidRDefault="00B17BEF" w:rsidP="00540B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4)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vlasnik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najvećim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učešćem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osnovnom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kapitalu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lice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ovlašćeno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zastupanje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nisu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pravosnažno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osuđeni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krivično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djelo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protiv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njih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vodi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krivični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postupak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="006F37C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</w:p>
    <w:p w14:paraId="71A00CCF" w14:textId="77777777" w:rsidR="00B17BEF" w:rsidRPr="005B25AC" w:rsidRDefault="00B17BEF" w:rsidP="00540B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65AC1CF3" w14:textId="32937C10" w:rsidR="00D83345" w:rsidRPr="005B25AC" w:rsidRDefault="005B25AC" w:rsidP="001E6F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1E6F9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7A6237" w:rsidRPr="005B25AC">
        <w:rPr>
          <w:rFonts w:ascii="Times New Roman" w:hAnsi="Times New Roman" w:cs="Times New Roman"/>
          <w:sz w:val="24"/>
          <w:szCs w:val="24"/>
          <w:lang w:val="sr-Latn-BA"/>
        </w:rPr>
        <w:t>1</w:t>
      </w:r>
      <w:r w:rsidR="00265072" w:rsidRPr="005B25AC">
        <w:rPr>
          <w:rFonts w:ascii="Times New Roman" w:hAnsi="Times New Roman" w:cs="Times New Roman"/>
          <w:sz w:val="24"/>
          <w:szCs w:val="24"/>
          <w:lang w:val="sr-Latn-BA"/>
        </w:rPr>
        <w:t>7</w:t>
      </w:r>
      <w:r w:rsidR="001E6F93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230EB01F" w14:textId="0587630B" w:rsidR="001E6F93" w:rsidRPr="005B25AC" w:rsidRDefault="001E6F93" w:rsidP="001E6F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35EF3EF1" w14:textId="16F84EBA" w:rsidR="001E6F93" w:rsidRPr="005B25AC" w:rsidRDefault="001721D5" w:rsidP="001E6F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(1)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="001E6F9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putem</w:t>
      </w:r>
      <w:r w:rsidR="001E6F9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bookmarkStart w:id="0" w:name="_Hlk85660465"/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Ministarstva</w:t>
      </w:r>
      <w:r w:rsidR="003421A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podnosi</w:t>
      </w:r>
      <w:r w:rsidR="003421A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Vladi</w:t>
      </w:r>
      <w:r w:rsidR="001E6F9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bookmarkEnd w:id="0"/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zahtjev</w:t>
      </w:r>
      <w:r w:rsidR="001E6F9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1E6F9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saglasnost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uz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dostavlja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dokaze</w:t>
      </w:r>
      <w:r w:rsidR="007A623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7A623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ispunjenosti</w:t>
      </w:r>
      <w:r w:rsidR="007A623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uslova</w:t>
      </w:r>
      <w:r w:rsidR="007A623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="007A623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člana</w:t>
      </w:r>
      <w:r w:rsidR="007A623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</w:t>
      </w:r>
      <w:r w:rsidR="00DD5739" w:rsidRPr="005B25AC">
        <w:rPr>
          <w:rFonts w:ascii="Times New Roman" w:hAnsi="Times New Roman" w:cs="Times New Roman"/>
          <w:sz w:val="24"/>
          <w:szCs w:val="24"/>
          <w:lang w:val="sr-Latn-BA"/>
        </w:rPr>
        <w:t>6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61D3F38B" w14:textId="1B055C8E" w:rsidR="00030E8F" w:rsidRPr="005B25AC" w:rsidRDefault="003421AA" w:rsidP="001E6F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(2)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Izuzetno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stava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1.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člana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D922C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D922C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="00D922C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D922C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otpočeo</w:t>
      </w:r>
      <w:r w:rsidR="00D922C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D922C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proizvodnjom</w:t>
      </w:r>
      <w:r w:rsidR="00D922C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D922C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922C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D922C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D922C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prije</w:t>
      </w:r>
      <w:r w:rsidR="00D922C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stupanja</w:t>
      </w:r>
      <w:r w:rsidR="00D922C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D922C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snagu</w:t>
      </w:r>
      <w:r w:rsidR="00D922C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D922C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D922C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ministar</w:t>
      </w:r>
      <w:r w:rsidR="00D922C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</w:t>
      </w:r>
      <w:r w:rsidR="00D922C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službenoj</w:t>
      </w:r>
      <w:r w:rsidR="00D922C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dužnosti</w:t>
      </w:r>
      <w:r w:rsidR="00D922C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donosi</w:t>
      </w:r>
      <w:r w:rsidR="00D922C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rješenje</w:t>
      </w:r>
      <w:r w:rsidR="00D922C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D922C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upisu</w:t>
      </w:r>
      <w:r w:rsidR="00D922C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D922C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D922C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Registar</w:t>
      </w:r>
      <w:r w:rsidR="00D922C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D922CC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25468F14" w14:textId="7C3C7AB1" w:rsidR="00D922CC" w:rsidRPr="005B25AC" w:rsidRDefault="00D922CC" w:rsidP="00D92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(3)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slučaju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stava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2.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člana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pribavljaju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dokazi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ispunjenosti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uslova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člana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16.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0E2FF895" w14:textId="7685DC34" w:rsidR="00D27181" w:rsidRPr="005B25AC" w:rsidRDefault="00D27181" w:rsidP="00D27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lastRenderedPageBreak/>
        <w:t xml:space="preserve">(4)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Ministar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donosi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pravilnik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kojim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propisuju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sadržaj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zahtjeva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davanje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saglasnosti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dokumenti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kojima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potvrđuje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ispunjenost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uslova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pribavljanje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saglasnosti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ostale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radnje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postupku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pribavljanja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saglasnosti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568CFC30" w14:textId="1D7EB762" w:rsidR="00D27181" w:rsidRPr="005B25AC" w:rsidRDefault="00D27181" w:rsidP="00D27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42DD5BFB" w14:textId="48B60B97" w:rsidR="00D27181" w:rsidRPr="005B25AC" w:rsidRDefault="005B25AC" w:rsidP="00D27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18.</w:t>
      </w:r>
    </w:p>
    <w:p w14:paraId="63D31C8C" w14:textId="77777777" w:rsidR="00D27181" w:rsidRPr="005B25AC" w:rsidRDefault="00D27181" w:rsidP="001E6F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2E902245" w14:textId="206CB2D7" w:rsidR="00D27181" w:rsidRPr="005B25AC" w:rsidRDefault="006F37E7" w:rsidP="00D27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(1)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Nakon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podnošenja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zahtjeva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Ministarstvo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utvrđuje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li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zahtjev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podnijelo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ovlašćeno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lice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li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zahtjev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sadrži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sve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propisane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elemente</w:t>
      </w:r>
      <w:r w:rsidR="00FC3D0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li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uz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zahtjev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priloženi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svi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propisani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dokazi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70B93A58" w14:textId="2D28AC7A" w:rsidR="00D27181" w:rsidRPr="005B25AC" w:rsidRDefault="00D27181" w:rsidP="00D27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(2)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Ministarstvo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razmatra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dostavljene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dokaze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ispunjenosti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uslova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člana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16.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vezi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njima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može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zatražiti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mišljenje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drugih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organa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38E144E3" w14:textId="15616D91" w:rsidR="00D27181" w:rsidRPr="005B25AC" w:rsidRDefault="00D27181" w:rsidP="00D27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(3)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Ukoliko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zahtjev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nerazumljiv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nepotpun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Ministarstvo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poziva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podnosioca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zahtjeva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ostavljenom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roku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dostavi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potrebne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dokumente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podatke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7D3D483E" w14:textId="47837AAA" w:rsidR="00D27181" w:rsidRPr="005B25AC" w:rsidRDefault="00D27181" w:rsidP="00D27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(4)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Ako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ostavljenom</w:t>
      </w:r>
      <w:r w:rsidR="00FC3D0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roku</w:t>
      </w:r>
      <w:r w:rsidR="00FC3D0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</w:t>
      </w:r>
      <w:r w:rsidR="00FC3D0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otklone</w:t>
      </w:r>
      <w:r w:rsidR="00FC3D0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nedostaci</w:t>
      </w:r>
      <w:r w:rsidR="00FC3D0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takav</w:t>
      </w:r>
      <w:r w:rsidR="00FC3D0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zahtjev</w:t>
      </w:r>
      <w:r w:rsidR="00FC3D0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zaključkom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odbacuje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neuredan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0A84308B" w14:textId="61B5DAF5" w:rsidR="006D3131" w:rsidRPr="005B25AC" w:rsidRDefault="001721D5" w:rsidP="006D3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(</w:t>
      </w:r>
      <w:r w:rsidR="009A7B3D" w:rsidRPr="005B25AC">
        <w:rPr>
          <w:rFonts w:ascii="Times New Roman" w:hAnsi="Times New Roman" w:cs="Times New Roman"/>
          <w:sz w:val="24"/>
          <w:szCs w:val="24"/>
          <w:lang w:val="sr-Latn-BA"/>
        </w:rPr>
        <w:t>5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Ako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DD573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utvrdi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ispunjeni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uslovi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člana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7A6237" w:rsidRPr="005B25AC">
        <w:rPr>
          <w:rFonts w:ascii="Times New Roman" w:hAnsi="Times New Roman" w:cs="Times New Roman"/>
          <w:sz w:val="24"/>
          <w:szCs w:val="24"/>
          <w:lang w:val="sr-Latn-BA"/>
        </w:rPr>
        <w:t>1</w:t>
      </w:r>
      <w:r w:rsidR="00DD5739" w:rsidRPr="005B25AC">
        <w:rPr>
          <w:rFonts w:ascii="Times New Roman" w:hAnsi="Times New Roman" w:cs="Times New Roman"/>
          <w:sz w:val="24"/>
          <w:szCs w:val="24"/>
          <w:lang w:val="sr-Latn-BA"/>
        </w:rPr>
        <w:t>6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Ministarstvo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dostavlja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Vladi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razmatranje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prijedlog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rješenja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davanju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saglasnosti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6053C101" w14:textId="789EBABF" w:rsidR="006D3131" w:rsidRPr="005B25AC" w:rsidRDefault="009A7B3D" w:rsidP="006D3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(6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Rješenje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stava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5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člana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obavezno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sadrži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vrstu</w:t>
      </w:r>
      <w:r w:rsidR="009838C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838C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poslove</w:t>
      </w:r>
      <w:r w:rsidR="009838C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="009838C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20195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daje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saglasnost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4A3DEE8C" w14:textId="287C8365" w:rsidR="00D970A5" w:rsidRPr="005B25AC" w:rsidRDefault="00D970A5" w:rsidP="006D3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(7)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Saglasnost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nije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vremenski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ograničena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vrijedi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dok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ispunjava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uslove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FE15D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utvrđene</w:t>
      </w:r>
      <w:r w:rsidR="00FE15D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ovim</w:t>
      </w:r>
      <w:r w:rsidR="00FE15D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zakonom</w:t>
      </w:r>
      <w:r w:rsidR="002333B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2333B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</w:t>
      </w:r>
      <w:r w:rsidR="002333B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prestanka</w:t>
      </w:r>
      <w:r w:rsidR="002333B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obavljanja</w:t>
      </w:r>
      <w:r w:rsidR="002333B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djelatnosti</w:t>
      </w:r>
      <w:r w:rsidR="002333B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2333B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="002333B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proizvodnje</w:t>
      </w:r>
      <w:r w:rsidR="002333B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2333B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2333B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2333B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243FB904" w14:textId="51FC11F3" w:rsidR="00EF17A6" w:rsidRPr="005B25AC" w:rsidRDefault="003A1278" w:rsidP="00EF1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(8)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Ako</w:t>
      </w:r>
      <w:r w:rsidR="00EF17A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EF17A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utvrdi</w:t>
      </w:r>
      <w:r w:rsidR="00EF17A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EF17A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nisu</w:t>
      </w:r>
      <w:r w:rsidR="00EF17A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ispunjeni</w:t>
      </w:r>
      <w:r w:rsidR="00EF17A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uslovi</w:t>
      </w:r>
      <w:r w:rsidR="00EF17A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="00EF17A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člana</w:t>
      </w:r>
      <w:r w:rsidR="00EF17A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16.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EF17A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EF17A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bookmarkStart w:id="1" w:name="_GoBack"/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ministar</w:t>
      </w:r>
      <w:r w:rsidR="00FC3D0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don</w:t>
      </w:r>
      <w:bookmarkEnd w:id="1"/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osi</w:t>
      </w:r>
      <w:r w:rsidR="00EF17A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rješenje</w:t>
      </w:r>
      <w:r w:rsidR="00EF17A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kojim</w:t>
      </w:r>
      <w:r w:rsidR="00EF17A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EF17A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odbija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zahtjev</w:t>
      </w:r>
      <w:r w:rsidR="00EF17A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davanje</w:t>
      </w:r>
      <w:r w:rsidR="00FC3D0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saglasnosti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0FCB5A7B" w14:textId="70DBF0B5" w:rsidR="00D27181" w:rsidRPr="005B25AC" w:rsidRDefault="003A1278" w:rsidP="006D3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>(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9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Protiv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akata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>. 4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44020C" w:rsidRPr="005B25AC">
        <w:rPr>
          <w:rFonts w:ascii="Times New Roman" w:hAnsi="Times New Roman" w:cs="Times New Roman"/>
          <w:sz w:val="24"/>
          <w:szCs w:val="24"/>
          <w:lang w:val="sr-Latn-BA"/>
        </w:rPr>
        <w:t>5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8.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člana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nije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dopuštena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žalba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ali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može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pokrenuti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upravni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spor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kod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nadležnog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suda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549ED78E" w14:textId="260D3BE1" w:rsidR="006716EA" w:rsidRPr="005B25AC" w:rsidRDefault="006716EA" w:rsidP="00AA67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27482C87" w14:textId="3C97193C" w:rsidR="00AA6799" w:rsidRPr="005B25AC" w:rsidRDefault="005B25AC" w:rsidP="00AA67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AA679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</w:t>
      </w:r>
      <w:r w:rsidR="00D27181" w:rsidRPr="005B25AC">
        <w:rPr>
          <w:rFonts w:ascii="Times New Roman" w:hAnsi="Times New Roman" w:cs="Times New Roman"/>
          <w:sz w:val="24"/>
          <w:szCs w:val="24"/>
          <w:lang w:val="sr-Latn-BA"/>
        </w:rPr>
        <w:t>9</w:t>
      </w:r>
      <w:r w:rsidR="00AA6799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4B02035F" w14:textId="77777777" w:rsidR="00AA6799" w:rsidRPr="005B25AC" w:rsidRDefault="00AA6799" w:rsidP="00172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5EDB557C" w14:textId="6E6F959D" w:rsidR="00AA6799" w:rsidRPr="005B25AC" w:rsidRDefault="009B4E4C" w:rsidP="00172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(1)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Nakon</w:t>
      </w:r>
      <w:r w:rsidR="006F3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donošenja</w:t>
      </w:r>
      <w:r w:rsidR="006F3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rješenja</w:t>
      </w:r>
      <w:r w:rsidR="006F3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6F3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davanju</w:t>
      </w:r>
      <w:r w:rsidR="006F3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saglasnosti</w:t>
      </w:r>
      <w:r w:rsidR="006F3C09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5E4AF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5E4AF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E4AF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5E4AF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slučaju</w:t>
      </w:r>
      <w:r w:rsidR="005E4AF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="005E4AF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člana</w:t>
      </w:r>
      <w:r w:rsidR="005E4AF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</w:t>
      </w:r>
      <w:r w:rsidR="00DD5739" w:rsidRPr="005B25AC">
        <w:rPr>
          <w:rFonts w:ascii="Times New Roman" w:hAnsi="Times New Roman" w:cs="Times New Roman"/>
          <w:sz w:val="24"/>
          <w:szCs w:val="24"/>
          <w:lang w:val="sr-Latn-BA"/>
        </w:rPr>
        <w:t>7</w:t>
      </w:r>
      <w:r w:rsidR="005E4AF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stav</w:t>
      </w:r>
      <w:r w:rsidR="005E4AF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2.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5E4AF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5E4AF8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6F3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ministar</w:t>
      </w:r>
      <w:r w:rsidR="009E6E1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</w:t>
      </w:r>
      <w:r w:rsidR="009E6E1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službenoj</w:t>
      </w:r>
      <w:r w:rsidR="009E6E1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dužnosti</w:t>
      </w:r>
      <w:r w:rsidR="00AF43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donosi</w:t>
      </w:r>
      <w:r w:rsidR="00AF43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rješenje</w:t>
      </w:r>
      <w:r w:rsidR="00AF43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6F3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upisu</w:t>
      </w:r>
      <w:r w:rsidR="006F3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6F3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6F3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Registar</w:t>
      </w:r>
      <w:r w:rsidR="0022561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673D2826" w14:textId="47B51BAC" w:rsidR="006D3131" w:rsidRPr="005B25AC" w:rsidRDefault="00396E2D" w:rsidP="009B4E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(</w:t>
      </w:r>
      <w:r w:rsidR="00A45DC0" w:rsidRPr="005B25AC">
        <w:rPr>
          <w:rFonts w:ascii="Times New Roman" w:hAnsi="Times New Roman" w:cs="Times New Roman"/>
          <w:sz w:val="24"/>
          <w:szCs w:val="24"/>
          <w:lang w:val="sr-Latn-BA"/>
        </w:rPr>
        <w:t>2</w:t>
      </w:r>
      <w:r w:rsidR="009B4E4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Ministar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donosi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pravilnik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kojim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uređuju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sadržaj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način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vođenja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Registra</w:t>
      </w:r>
      <w:r w:rsidR="0022561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6D3131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156AD53A" w14:textId="76F9F817" w:rsidR="00A77477" w:rsidRPr="005B25AC" w:rsidRDefault="00A77477" w:rsidP="003421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2E9FF4AE" w14:textId="474B594B" w:rsidR="003421AA" w:rsidRPr="005B25AC" w:rsidRDefault="005B25AC" w:rsidP="003421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3421A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A7D58" w:rsidRPr="005B25AC">
        <w:rPr>
          <w:rFonts w:ascii="Times New Roman" w:hAnsi="Times New Roman" w:cs="Times New Roman"/>
          <w:sz w:val="24"/>
          <w:szCs w:val="24"/>
          <w:lang w:val="sr-Latn-BA"/>
        </w:rPr>
        <w:t>20</w:t>
      </w:r>
      <w:r w:rsidR="003421AA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44DB8211" w14:textId="497A76E6" w:rsidR="003421AA" w:rsidRPr="005B25AC" w:rsidRDefault="003421AA" w:rsidP="00974D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40DA789F" w14:textId="23F0EA1F" w:rsidR="005509AF" w:rsidRPr="005B25AC" w:rsidRDefault="00BF0FF5" w:rsidP="003421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(1)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Kada</w:t>
      </w:r>
      <w:r w:rsidR="005509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Vlada</w:t>
      </w:r>
      <w:r w:rsidR="005509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donese</w:t>
      </w:r>
      <w:r w:rsidR="005509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rješenje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davanju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saglasnosti</w:t>
      </w:r>
      <w:r w:rsidR="00FC3D06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dužan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pribavi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dozvolu</w:t>
      </w:r>
      <w:r w:rsidR="00CA589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FC3D0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proizvodnji</w:t>
      </w:r>
      <w:r w:rsidR="005560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5560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560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5560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5560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72423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="0072423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72423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posebnim</w:t>
      </w:r>
      <w:r w:rsidR="0072423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propisima</w:t>
      </w:r>
      <w:r w:rsidR="0072423B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391C060B" w14:textId="619DFC35" w:rsidR="00BF0FF5" w:rsidRPr="005B25AC" w:rsidRDefault="00BF0FF5" w:rsidP="003421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(2)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Nakon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pribavljanja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dozvole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stava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1.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člana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može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otpočeti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poslovanjem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391A0CAA" w14:textId="3E28939B" w:rsidR="005F31EB" w:rsidRPr="005B25AC" w:rsidRDefault="005F31EB" w:rsidP="003421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(3)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Obaveza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pribavljanja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dozvole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stava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1.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člana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odnosi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dozvolu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pribavili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stupanja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snagu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272837EA" w14:textId="77777777" w:rsidR="005509AF" w:rsidRPr="005B25AC" w:rsidRDefault="005509AF" w:rsidP="003421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13456E05" w14:textId="443597F2" w:rsidR="00974D77" w:rsidRPr="005B25AC" w:rsidRDefault="005B25AC" w:rsidP="00974D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974D7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265072" w:rsidRPr="005B25AC">
        <w:rPr>
          <w:rFonts w:ascii="Times New Roman" w:hAnsi="Times New Roman" w:cs="Times New Roman"/>
          <w:sz w:val="24"/>
          <w:szCs w:val="24"/>
          <w:lang w:val="sr-Latn-BA"/>
        </w:rPr>
        <w:t>2</w:t>
      </w:r>
      <w:r w:rsidR="000A7D58" w:rsidRPr="005B25AC">
        <w:rPr>
          <w:rFonts w:ascii="Times New Roman" w:hAnsi="Times New Roman" w:cs="Times New Roman"/>
          <w:sz w:val="24"/>
          <w:szCs w:val="24"/>
          <w:lang w:val="sr-Latn-BA"/>
        </w:rPr>
        <w:t>1</w:t>
      </w:r>
      <w:r w:rsidR="00974D77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6A4F3482" w14:textId="067CBBC7" w:rsidR="00974D77" w:rsidRPr="005B25AC" w:rsidRDefault="00974D77" w:rsidP="00974D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51F3D206" w14:textId="2F8C6988" w:rsidR="00DE77CE" w:rsidRPr="005B25AC" w:rsidRDefault="00D828D8" w:rsidP="00D828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(1)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613EF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toku</w:t>
      </w:r>
      <w:r w:rsidR="00613EF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proizvodnje</w:t>
      </w:r>
      <w:r w:rsidR="00613EF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20195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dužan</w:t>
      </w:r>
      <w:r w:rsidR="0098771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DE77C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pribavi</w:t>
      </w:r>
      <w:r w:rsidR="00DE77C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saglasnost</w:t>
      </w:r>
      <w:r w:rsidR="00DE77C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Vlade</w:t>
      </w:r>
      <w:r w:rsidR="00DE77C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prije</w:t>
      </w:r>
      <w:r w:rsidR="00DE77C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donošenja</w:t>
      </w:r>
      <w:r w:rsidR="00DE77C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poslovne</w:t>
      </w:r>
      <w:r w:rsidR="00DE77C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odluke</w:t>
      </w:r>
      <w:r w:rsidR="00DE77C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DE77C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sljedećim</w:t>
      </w:r>
      <w:r w:rsidR="00DE77C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slučajevima</w:t>
      </w:r>
      <w:r w:rsidR="00DE77CE" w:rsidRPr="005B25AC">
        <w:rPr>
          <w:rFonts w:ascii="Times New Roman" w:hAnsi="Times New Roman" w:cs="Times New Roman"/>
          <w:sz w:val="24"/>
          <w:szCs w:val="24"/>
          <w:lang w:val="sr-Latn-BA"/>
        </w:rPr>
        <w:t>:</w:t>
      </w:r>
    </w:p>
    <w:p w14:paraId="4CE84FAD" w14:textId="0FCB5FA5" w:rsidR="00DE77CE" w:rsidRPr="005B25AC" w:rsidRDefault="00B9168A" w:rsidP="00B916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1)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promjene</w:t>
      </w:r>
      <w:r w:rsidR="00D7704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D7704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dopune</w:t>
      </w:r>
      <w:r w:rsidR="00D7704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poslova</w:t>
      </w:r>
      <w:r w:rsidR="00072F6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="00072F6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="00072F6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072F6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72F6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072F6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072F6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072F6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koju</w:t>
      </w:r>
      <w:r w:rsidR="00072F6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je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data</w:t>
      </w:r>
      <w:r w:rsidR="00072F6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saglasnost</w:t>
      </w:r>
      <w:r w:rsidR="00DE77CE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58835189" w14:textId="63F7D3EA" w:rsidR="00DE77CE" w:rsidRPr="005B25AC" w:rsidRDefault="00D7704D" w:rsidP="00B916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lastRenderedPageBreak/>
        <w:t>2</w:t>
      </w:r>
      <w:r w:rsidR="00DE77C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promjene</w:t>
      </w:r>
      <w:r w:rsidR="00DE77C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oblika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organizovanja</w:t>
      </w:r>
      <w:r w:rsidR="00DE77CE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2E3AC734" w14:textId="731B85E2" w:rsidR="00B9168A" w:rsidRPr="005B25AC" w:rsidRDefault="00D7704D" w:rsidP="00B916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statusne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promjene</w:t>
      </w:r>
      <w:r w:rsidR="00B9168A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45F6274E" w14:textId="5D91CD10" w:rsidR="008B62A3" w:rsidRPr="005B25AC" w:rsidRDefault="00D7704D" w:rsidP="00B916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4</w:t>
      </w:r>
      <w:r w:rsidR="008B62A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prestanka</w:t>
      </w:r>
      <w:r w:rsidR="008B62A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obavljanja</w:t>
      </w:r>
      <w:r w:rsidR="008B62A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djelatnosti</w:t>
      </w:r>
      <w:r w:rsidR="008B62A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proizvodnje</w:t>
      </w:r>
      <w:r w:rsidR="008B62A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8B62A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8B62A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8B62A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8B62A3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2EE37145" w14:textId="4992AE33" w:rsidR="00D828D8" w:rsidRPr="005B25AC" w:rsidRDefault="00D828D8" w:rsidP="00D828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(2)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slučajeve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stava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1.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člana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sprovodi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postupak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davanja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saglasnosti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326CB2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upisa</w:t>
      </w:r>
      <w:r w:rsidR="00326CB2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326CB2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Registar</w:t>
      </w:r>
      <w:r w:rsidR="0022561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326CB2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odredbama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osnovu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njega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donesenih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podzakonskih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akata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6754A8DB" w14:textId="19A81435" w:rsidR="0011649B" w:rsidRPr="005B25AC" w:rsidRDefault="0011649B" w:rsidP="00D828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(3)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slučaju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promjene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poslovnog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imena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sjedišta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dužan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C9153E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2909E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najkasnije</w:t>
      </w:r>
      <w:r w:rsidR="002909E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867D10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roku</w:t>
      </w:r>
      <w:r w:rsidR="00867D10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867D10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15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dana</w:t>
      </w:r>
      <w:r w:rsidR="00AF2EA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2909E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dana</w:t>
      </w:r>
      <w:r w:rsidR="002909E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donošenja</w:t>
      </w:r>
      <w:r w:rsidR="002909E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sudskog</w:t>
      </w:r>
      <w:r w:rsidR="007549B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rješenja</w:t>
      </w:r>
      <w:r w:rsidR="00C9153E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2909E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2909E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promjeni</w:t>
      </w:r>
      <w:r w:rsidR="00867D10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obavijesti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Ministarstvo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radi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upisa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novih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podataka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Registar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676BE3B5" w14:textId="3B234F0C" w:rsidR="00B17BEF" w:rsidRPr="005B25AC" w:rsidRDefault="00B17BEF" w:rsidP="00DC00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71E2CFFD" w14:textId="786DA7AD" w:rsidR="00DC009A" w:rsidRPr="005B25AC" w:rsidRDefault="005B25AC" w:rsidP="00DC00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DC009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265072" w:rsidRPr="005B25AC">
        <w:rPr>
          <w:rFonts w:ascii="Times New Roman" w:hAnsi="Times New Roman" w:cs="Times New Roman"/>
          <w:sz w:val="24"/>
          <w:szCs w:val="24"/>
          <w:lang w:val="sr-Latn-BA"/>
        </w:rPr>
        <w:t>2</w:t>
      </w:r>
      <w:r w:rsidR="000A7D58" w:rsidRPr="005B25AC">
        <w:rPr>
          <w:rFonts w:ascii="Times New Roman" w:hAnsi="Times New Roman" w:cs="Times New Roman"/>
          <w:sz w:val="24"/>
          <w:szCs w:val="24"/>
          <w:lang w:val="sr-Latn-BA"/>
        </w:rPr>
        <w:t>2</w:t>
      </w:r>
      <w:r w:rsidR="00DC009A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3737C73A" w14:textId="77777777" w:rsidR="00DC009A" w:rsidRPr="005B25AC" w:rsidRDefault="00DC009A" w:rsidP="00D828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381EF75B" w14:textId="41B97D9E" w:rsidR="00653F9A" w:rsidRPr="005B25AC" w:rsidRDefault="00B50A70" w:rsidP="00B50A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(</w:t>
      </w:r>
      <w:r w:rsidR="00DC009A" w:rsidRPr="005B25AC">
        <w:rPr>
          <w:rFonts w:ascii="Times New Roman" w:hAnsi="Times New Roman" w:cs="Times New Roman"/>
          <w:sz w:val="24"/>
          <w:szCs w:val="24"/>
          <w:lang w:val="sr-Latn-BA"/>
        </w:rPr>
        <w:t>1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Vlada</w:t>
      </w:r>
      <w:r w:rsidR="00653F9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ukida</w:t>
      </w:r>
      <w:r w:rsidR="00653F9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datu</w:t>
      </w:r>
      <w:r w:rsidR="00653F9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saglasnost</w:t>
      </w:r>
      <w:r w:rsidR="00653F9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653F9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slučajevima</w:t>
      </w:r>
      <w:r w:rsidR="00653F9A" w:rsidRPr="005B25AC">
        <w:rPr>
          <w:rFonts w:ascii="Times New Roman" w:hAnsi="Times New Roman" w:cs="Times New Roman"/>
          <w:sz w:val="24"/>
          <w:szCs w:val="24"/>
          <w:lang w:val="sr-Latn-BA"/>
        </w:rPr>
        <w:t>:</w:t>
      </w:r>
    </w:p>
    <w:p w14:paraId="6F2627E6" w14:textId="039172C5" w:rsidR="00653F9A" w:rsidRPr="005B25AC" w:rsidRDefault="00D828D8" w:rsidP="00B50A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1</w:t>
      </w:r>
      <w:r w:rsidR="00653F9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ako</w:t>
      </w:r>
      <w:r w:rsidR="00DC009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DC009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naknadno</w:t>
      </w:r>
      <w:r w:rsidR="00DC009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utvrdi</w:t>
      </w:r>
      <w:r w:rsidR="00DC009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DC009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F4265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="00F4265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dostavio</w:t>
      </w:r>
      <w:r w:rsidR="00653F9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netačne</w:t>
      </w:r>
      <w:r w:rsidR="00653F9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podatke</w:t>
      </w:r>
      <w:r w:rsidR="00653F9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653F9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lažne</w:t>
      </w:r>
      <w:r w:rsidR="00653F9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isprave</w:t>
      </w:r>
      <w:r w:rsidR="00653F9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653F9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postupku</w:t>
      </w:r>
      <w:r w:rsidR="00653F9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pribavljanja</w:t>
      </w:r>
      <w:r w:rsidR="00653F9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saglasnosti</w:t>
      </w:r>
      <w:r w:rsidR="00653F9A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0D9BF618" w14:textId="2A239AF4" w:rsidR="00653F9A" w:rsidRPr="005B25AC" w:rsidRDefault="00D828D8" w:rsidP="00B50A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2</w:t>
      </w:r>
      <w:r w:rsidR="00653F9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ako</w:t>
      </w:r>
      <w:r w:rsidR="00F4265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F4265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proizvođaču</w:t>
      </w:r>
      <w:r w:rsidR="00F4265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izrekne</w:t>
      </w:r>
      <w:r w:rsidR="00653F9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zaštitna</w:t>
      </w:r>
      <w:r w:rsidR="00653F9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mjera</w:t>
      </w:r>
      <w:r w:rsidR="00653F9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zabrane</w:t>
      </w:r>
      <w:r w:rsidR="00653F9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obavljanja</w:t>
      </w:r>
      <w:r w:rsidR="00653F9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djelatnosti</w:t>
      </w:r>
      <w:r w:rsidR="00FC3D06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20195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</w:p>
    <w:p w14:paraId="0FB4D237" w14:textId="1AADF442" w:rsidR="00653F9A" w:rsidRPr="005B25AC" w:rsidRDefault="00D828D8" w:rsidP="00B50A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="003421A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ako</w:t>
      </w:r>
      <w:r w:rsidR="00F4265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="00F4265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</w:t>
      </w:r>
      <w:r w:rsidR="00F4265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dopusti</w:t>
      </w:r>
      <w:r w:rsidR="00F4265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sprovođenje</w:t>
      </w:r>
      <w:r w:rsidR="00F4265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nadzora</w:t>
      </w:r>
      <w:r w:rsidR="00291D19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13345AAA" w14:textId="380B4799" w:rsidR="00291D19" w:rsidRPr="005B25AC" w:rsidRDefault="00D828D8" w:rsidP="00B50A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4</w:t>
      </w:r>
      <w:r w:rsidR="00291D1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ako</w:t>
      </w:r>
      <w:r w:rsidR="00291D1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="00291D1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prestane</w:t>
      </w:r>
      <w:r w:rsidR="008B44A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8B44A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ispunjava</w:t>
      </w:r>
      <w:r w:rsidR="008B44A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uslove</w:t>
      </w:r>
      <w:r w:rsidR="008B44A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8B44A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obavljanje</w:t>
      </w:r>
      <w:r w:rsidR="008B44A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proizvodnje</w:t>
      </w:r>
      <w:r w:rsidR="008B44A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8B44A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8B44A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8B44A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291D19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1A7E1302" w14:textId="13B56D5E" w:rsidR="00291D19" w:rsidRPr="005B25AC" w:rsidRDefault="00D828D8" w:rsidP="00B50A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5</w:t>
      </w:r>
      <w:r w:rsidR="00291D1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ako</w:t>
      </w:r>
      <w:r w:rsidR="00291D1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="00291D1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prestane</w:t>
      </w:r>
      <w:r w:rsidR="00291D1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291D1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obavljanjem</w:t>
      </w:r>
      <w:r w:rsidR="0099571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djelatnosti</w:t>
      </w:r>
      <w:r w:rsidR="00291D1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291D1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="0020195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proizvodnje</w:t>
      </w:r>
      <w:r w:rsidR="0020195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20195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291D1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291D1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291D19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0BA9A4DA" w14:textId="2E9726C2" w:rsidR="00B17BEF" w:rsidRPr="005B25AC" w:rsidRDefault="00B17BEF" w:rsidP="00B50A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6)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ako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njegov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vlasnik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najvećim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učešćem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osnovnom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kapitalu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lice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ovlašćeno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zastupanje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bude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pravosnažno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osuđeno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krivično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djelo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5C637C73" w14:textId="37C04AFA" w:rsidR="00D828D8" w:rsidRPr="005B25AC" w:rsidRDefault="00D828D8" w:rsidP="005B25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(</w:t>
      </w:r>
      <w:r w:rsidR="001D304A" w:rsidRPr="005B25AC">
        <w:rPr>
          <w:rFonts w:ascii="Times New Roman" w:hAnsi="Times New Roman" w:cs="Times New Roman"/>
          <w:sz w:val="24"/>
          <w:szCs w:val="24"/>
          <w:lang w:val="sr-Latn-BA"/>
        </w:rPr>
        <w:t>2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osnovu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ukidanja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saglasnosti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stava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DC009A" w:rsidRPr="005B25AC">
        <w:rPr>
          <w:rFonts w:ascii="Times New Roman" w:hAnsi="Times New Roman" w:cs="Times New Roman"/>
          <w:sz w:val="24"/>
          <w:szCs w:val="24"/>
          <w:lang w:val="sr-Latn-BA"/>
        </w:rPr>
        <w:t>1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člana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ministar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donosi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rješenje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brisanju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C8742C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6F37E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5346E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5346E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upisuje</w:t>
      </w:r>
      <w:r w:rsidR="005346E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Registar</w:t>
      </w:r>
      <w:r w:rsidR="0022561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0CD78E0C" w14:textId="6BAFB3A3" w:rsidR="00A77477" w:rsidRPr="005B25AC" w:rsidRDefault="00A77477" w:rsidP="005B25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14:paraId="4E8B5C37" w14:textId="77777777" w:rsidR="005B25AC" w:rsidRPr="005B25AC" w:rsidRDefault="005B25AC" w:rsidP="005B25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14:paraId="6A10F28D" w14:textId="3ADF9A10" w:rsidR="00485960" w:rsidRPr="005B25AC" w:rsidRDefault="005B25AC" w:rsidP="005B25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>GLAVA</w:t>
      </w:r>
      <w:r w:rsidR="00485960"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V</w:t>
      </w:r>
    </w:p>
    <w:p w14:paraId="27360CC7" w14:textId="40D04132" w:rsidR="00485960" w:rsidRPr="005B25AC" w:rsidRDefault="005B25AC" w:rsidP="005B25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>NADZOR</w:t>
      </w:r>
    </w:p>
    <w:p w14:paraId="27E728B2" w14:textId="77777777" w:rsidR="00485960" w:rsidRPr="005B25AC" w:rsidRDefault="00485960" w:rsidP="004859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6B600A27" w14:textId="4C27128F" w:rsidR="001B04F0" w:rsidRPr="005B25AC" w:rsidRDefault="005B25AC" w:rsidP="001B04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1B04F0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2</w:t>
      </w:r>
      <w:r w:rsidR="00265072" w:rsidRPr="005B25AC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="001B04F0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0179A018" w14:textId="77777777" w:rsidR="001B04F0" w:rsidRPr="005B25AC" w:rsidRDefault="001B04F0" w:rsidP="00201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5BBD2915" w14:textId="681FC119" w:rsidR="001B04F0" w:rsidRPr="005B25AC" w:rsidRDefault="003F22D6" w:rsidP="001B04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(1)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Ministarstvo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vrši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nadzor</w:t>
      </w:r>
      <w:r w:rsidR="001B04F0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nad</w:t>
      </w:r>
      <w:r w:rsidR="001B04F0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sprovođenjem</w:t>
      </w:r>
      <w:r w:rsidR="001B04F0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odredaba</w:t>
      </w:r>
      <w:r w:rsidR="001B04F0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1B04F0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1B04F0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1B04F0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propisa</w:t>
      </w:r>
      <w:r w:rsidR="001B04F0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donesenih</w:t>
      </w:r>
      <w:r w:rsidR="001B04F0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1B04F0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osnovu</w:t>
      </w:r>
      <w:r w:rsidR="001B04F0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njega</w:t>
      </w:r>
      <w:r w:rsidR="001B04F0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1955CE1A" w14:textId="1A6C16CD" w:rsidR="00AD7DE6" w:rsidRPr="005B25AC" w:rsidRDefault="003F22D6" w:rsidP="00AD7D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(2)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toku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nadzora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provjerava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li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kooperant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ispunjavaju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obaveze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odnose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kadrove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kapacitete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kadrovsku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osposobljenost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zaposlenih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sprovođenje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aktivnosti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obezbjeđenje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kvaliteta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proizvodnje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bezbjednosti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druge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uslove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zahtjeve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15539BB7" w14:textId="616DAC8A" w:rsidR="004F78ED" w:rsidRPr="005B25AC" w:rsidRDefault="004F78ED" w:rsidP="000C0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(3)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Subjekt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nadzora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obavezan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službeniku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Ministarstva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dozvoli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omogući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nesmetano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vršenje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nadzora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obavještenja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stavlja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uvid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dokumente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odnosno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podatke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potrebni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vršenje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nadzora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obezbijedi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uslove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neophodne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nesmetan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rad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utvrđivanje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činjeničnog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04E81598" w14:textId="56910AC2" w:rsidR="006A223D" w:rsidRPr="005B25AC" w:rsidRDefault="006A223D" w:rsidP="000C0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19A7B9B9" w14:textId="5CAD6735" w:rsidR="006A223D" w:rsidRPr="005B25AC" w:rsidRDefault="005B25AC" w:rsidP="006A22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6A22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2</w:t>
      </w:r>
      <w:r w:rsidR="00265072" w:rsidRPr="005B25AC">
        <w:rPr>
          <w:rFonts w:ascii="Times New Roman" w:hAnsi="Times New Roman" w:cs="Times New Roman"/>
          <w:sz w:val="24"/>
          <w:szCs w:val="24"/>
          <w:lang w:val="sr-Latn-BA"/>
        </w:rPr>
        <w:t>4</w:t>
      </w:r>
      <w:r w:rsidR="006A223D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26FD0841" w14:textId="77777777" w:rsidR="006A223D" w:rsidRPr="005B25AC" w:rsidRDefault="006A223D" w:rsidP="000C0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14567337" w14:textId="3C626F0B" w:rsidR="000C069B" w:rsidRPr="005B25AC" w:rsidRDefault="000C069B" w:rsidP="000C0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(</w:t>
      </w:r>
      <w:r w:rsidR="006A223D" w:rsidRPr="005B25AC">
        <w:rPr>
          <w:rFonts w:ascii="Times New Roman" w:hAnsi="Times New Roman" w:cs="Times New Roman"/>
          <w:sz w:val="24"/>
          <w:szCs w:val="24"/>
          <w:lang w:val="sr-Latn-BA"/>
        </w:rPr>
        <w:t>1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vršenju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nadzora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Ministarstvo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preduzima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sljedeće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radnje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:</w:t>
      </w:r>
    </w:p>
    <w:p w14:paraId="538EC438" w14:textId="104550A2" w:rsidR="000C069B" w:rsidRPr="005B25AC" w:rsidRDefault="000C069B" w:rsidP="000C0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1)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predlaže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preventivne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mjere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ciljem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sprečavanja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povrede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drugih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propisa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270A7DE0" w14:textId="79B2043E" w:rsidR="000C069B" w:rsidRPr="005B25AC" w:rsidRDefault="000C069B" w:rsidP="000C0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2)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pregleda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kapacitete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588BB292" w14:textId="4A1DE14D" w:rsidR="000C069B" w:rsidRPr="005B25AC" w:rsidRDefault="000C069B" w:rsidP="000C0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3)</w:t>
      </w:r>
      <w:r w:rsidR="0035749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pregleda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opšte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pojedinačne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akte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evidencije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poslovnu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drugu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dokumentaciju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značaja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vršenje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nadzora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024E6DB9" w14:textId="324C71BA" w:rsidR="000C069B" w:rsidRPr="005B25AC" w:rsidRDefault="000C069B" w:rsidP="000C0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lastRenderedPageBreak/>
        <w:t xml:space="preserve">4)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utvrđuje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identitet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lica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druge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činjenice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okolnosti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interesa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vršenje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nadzora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52AFF848" w14:textId="3D882194" w:rsidR="00357493" w:rsidRPr="005B25AC" w:rsidRDefault="00357493" w:rsidP="000C0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5)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uzima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postupak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podneske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građana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privrednih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subjekata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institucija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drugih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pravnih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lica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svom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postupanju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obavještava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podnosioca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podneska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032FADA3" w14:textId="5F33A5D8" w:rsidR="000C069B" w:rsidRPr="005B25AC" w:rsidRDefault="00357493" w:rsidP="000C0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6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uzima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izjave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odgovornih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drugih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lica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postupku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nadzora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</w:p>
    <w:p w14:paraId="57250AEC" w14:textId="3A110C24" w:rsidR="000C069B" w:rsidRPr="005B25AC" w:rsidRDefault="00357493" w:rsidP="000C0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7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sačini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zapisnik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rezultatima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nadzora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4320EF3B" w14:textId="3E396F88" w:rsidR="000C069B" w:rsidRPr="005B25AC" w:rsidRDefault="00357493" w:rsidP="000C0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8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donese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rješenje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nakon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izvršenog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nadzora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5DBFDBD0" w14:textId="77889D78" w:rsidR="000C069B" w:rsidRPr="005B25AC" w:rsidRDefault="00357493" w:rsidP="000C0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9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preduzima</w:t>
      </w:r>
      <w:r w:rsidR="00AD7DE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druge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radnje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mjere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ovlašćen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ovim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zakonom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308FC9DF" w14:textId="1C8675DE" w:rsidR="000C069B" w:rsidRPr="005B25AC" w:rsidRDefault="004F78ED" w:rsidP="000C0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(</w:t>
      </w:r>
      <w:r w:rsidR="006A223D" w:rsidRPr="005B25AC">
        <w:rPr>
          <w:rFonts w:ascii="Times New Roman" w:hAnsi="Times New Roman" w:cs="Times New Roman"/>
          <w:sz w:val="24"/>
          <w:szCs w:val="24"/>
          <w:lang w:val="sr-Latn-BA"/>
        </w:rPr>
        <w:t>2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Ako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prilikom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vršenja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nadzora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utvrdi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prekršene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odredbe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propisa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donesenih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osnovu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njega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Ministarstvo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ima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ovlašćenje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>:</w:t>
      </w:r>
    </w:p>
    <w:p w14:paraId="17402D28" w14:textId="1AB51639" w:rsidR="000C069B" w:rsidRPr="005B25AC" w:rsidRDefault="000C069B" w:rsidP="000C0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1)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naredi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preduzimanje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odgovarajućih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mjera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radnji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radi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otklanjanja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utvrđenih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nepravilnosti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nedostataka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roku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odredi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14111367" w14:textId="2EAA7C94" w:rsidR="000C069B" w:rsidRPr="005B25AC" w:rsidRDefault="000C069B" w:rsidP="000C0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2)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naredi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dostavi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potrebna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dokumentacija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podaci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roku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odredi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6E220EE9" w14:textId="44DA9787" w:rsidR="000C069B" w:rsidRPr="005B25AC" w:rsidRDefault="000C069B" w:rsidP="000C0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3)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naredi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prinudno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otvaranje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objekta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radi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vršenja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nadzora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2BA2FF33" w14:textId="734174D4" w:rsidR="000C069B" w:rsidRPr="005B25AC" w:rsidRDefault="00CD5F88" w:rsidP="000C0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4)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naredi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zabranu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obavljanja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djelatnosti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2725196D" w14:textId="77DC5311" w:rsidR="000C069B" w:rsidRPr="005B25AC" w:rsidRDefault="000C069B" w:rsidP="000C0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5)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podnese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zahtjev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pokretanje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prekršajnog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postupka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0D984D46" w14:textId="6E10018A" w:rsidR="000C069B" w:rsidRPr="005B25AC" w:rsidRDefault="00ED212E" w:rsidP="000C0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6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podnese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izvještaj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nadležnom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organu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učinjeno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krivično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djelo</w:t>
      </w:r>
      <w:r w:rsidR="00CD5F88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5D7EE79E" w14:textId="6CE87D0F" w:rsidR="000C069B" w:rsidRPr="005B25AC" w:rsidRDefault="00ED212E" w:rsidP="000C0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7</w:t>
      </w:r>
      <w:r w:rsidR="00CD5F8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preduzme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druge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mjere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radnje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ovim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zakonom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drugim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propisom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ovlašćeni</w:t>
      </w:r>
      <w:r w:rsidR="000C069B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5833524C" w14:textId="197307BC" w:rsidR="00BA298F" w:rsidRPr="005B25AC" w:rsidRDefault="006A223D" w:rsidP="001B04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(3</w:t>
      </w:r>
      <w:r w:rsidR="00762AA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Ministar</w:t>
      </w:r>
      <w:r w:rsidR="00762AA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donosi</w:t>
      </w:r>
      <w:r w:rsidR="00BA298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pravilnik</w:t>
      </w:r>
      <w:r w:rsidR="00BA298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kojim</w:t>
      </w:r>
      <w:r w:rsidR="00BA298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BA298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uređuju</w:t>
      </w:r>
      <w:r w:rsidR="00BA298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postupak</w:t>
      </w:r>
      <w:r w:rsidR="00BA298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A298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način</w:t>
      </w:r>
      <w:r w:rsidR="00BA298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vršenja</w:t>
      </w:r>
      <w:r w:rsidR="00BA298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nadzora</w:t>
      </w:r>
      <w:r w:rsidR="00BA298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BA298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="00BA298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proizvodnje</w:t>
      </w:r>
      <w:r w:rsidR="00BA298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BA298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A298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BA298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BA298F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64D795AD" w14:textId="3D95FBB1" w:rsidR="00E12EB8" w:rsidRPr="005B25AC" w:rsidRDefault="00E12EB8" w:rsidP="001B04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5E7C3D47" w14:textId="46435934" w:rsidR="00A77477" w:rsidRPr="005B25AC" w:rsidRDefault="00A77477" w:rsidP="002650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14:paraId="7D52777B" w14:textId="646046F6" w:rsidR="006A223D" w:rsidRPr="005B25AC" w:rsidRDefault="005B25AC" w:rsidP="002650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>GLAVA</w:t>
      </w:r>
      <w:r w:rsidR="006A223D"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V</w:t>
      </w:r>
      <w:r w:rsidR="00265072"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>I</w:t>
      </w:r>
    </w:p>
    <w:p w14:paraId="3093BC6F" w14:textId="1632595F" w:rsidR="006A223D" w:rsidRPr="005B25AC" w:rsidRDefault="005B25AC" w:rsidP="002650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>KAZNENE</w:t>
      </w:r>
      <w:r w:rsidR="006A223D"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>ODREDBE</w:t>
      </w:r>
    </w:p>
    <w:p w14:paraId="063C48A0" w14:textId="77777777" w:rsidR="006A223D" w:rsidRPr="005B25AC" w:rsidRDefault="006A223D" w:rsidP="001B04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1A8648E6" w14:textId="38F7305E" w:rsidR="0094064C" w:rsidRPr="005B25AC" w:rsidRDefault="005B25AC" w:rsidP="009406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94064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2</w:t>
      </w:r>
      <w:r w:rsidR="00265072" w:rsidRPr="005B25AC">
        <w:rPr>
          <w:rFonts w:ascii="Times New Roman" w:hAnsi="Times New Roman" w:cs="Times New Roman"/>
          <w:sz w:val="24"/>
          <w:szCs w:val="24"/>
          <w:lang w:val="sr-Latn-BA"/>
        </w:rPr>
        <w:t>5</w:t>
      </w:r>
      <w:r w:rsidR="0094064C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2CA76790" w14:textId="77777777" w:rsidR="0094064C" w:rsidRPr="005B25AC" w:rsidRDefault="0094064C" w:rsidP="009406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2D3CC825" w14:textId="4E32FF4B" w:rsidR="0094064C" w:rsidRPr="005B25AC" w:rsidRDefault="0094064C" w:rsidP="009406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(1)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Novčanom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kaznom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15.000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75.000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kazniće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prekršaj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privredno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društvo</w:t>
      </w:r>
      <w:r w:rsidR="00520F8D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ako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:</w:t>
      </w:r>
    </w:p>
    <w:p w14:paraId="0FD6FC33" w14:textId="6D13FCD7" w:rsidR="0094064C" w:rsidRPr="005B25AC" w:rsidRDefault="0094064C" w:rsidP="009406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1)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dostavi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lažne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dokaze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ispunjenosti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uslova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pribavljanje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saglasnosti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(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</w:t>
      </w:r>
      <w:r w:rsidR="00357493" w:rsidRPr="005B25AC">
        <w:rPr>
          <w:rFonts w:ascii="Times New Roman" w:hAnsi="Times New Roman" w:cs="Times New Roman"/>
          <w:sz w:val="24"/>
          <w:szCs w:val="24"/>
          <w:lang w:val="sr-Latn-BA"/>
        </w:rPr>
        <w:t>7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stav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1),</w:t>
      </w:r>
    </w:p>
    <w:p w14:paraId="4595F250" w14:textId="1882B4DA" w:rsidR="0094064C" w:rsidRPr="005B25AC" w:rsidRDefault="0094064C" w:rsidP="009406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2)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otpočne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poslovanjem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proizvodnje</w:t>
      </w:r>
      <w:r w:rsidR="00C9153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C9153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C9153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C9153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C9153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bez</w:t>
      </w:r>
      <w:r w:rsidR="00C9153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dozvole</w:t>
      </w:r>
      <w:r w:rsidR="0035749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35749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="0035749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35749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35749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35749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(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35749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20.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stav</w:t>
      </w:r>
      <w:r w:rsidR="0035749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2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),</w:t>
      </w:r>
    </w:p>
    <w:p w14:paraId="247DD356" w14:textId="596B9E0A" w:rsidR="0094064C" w:rsidRPr="005B25AC" w:rsidRDefault="0094064C" w:rsidP="009406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3)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dozvoli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omogući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vršenje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nadzora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pruži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obavještenja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stavi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uvid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isprave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odnosno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podatke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potrebni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vršenje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nadzora</w:t>
      </w:r>
      <w:r w:rsidR="00C9153E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obezbijedi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uslove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neophodne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nesmetan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rad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utvrđivanje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činjeničnog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stanja</w:t>
      </w:r>
      <w:r w:rsidR="004A2D2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(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4A2D2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2</w:t>
      </w:r>
      <w:r w:rsidR="00357493" w:rsidRPr="005B25AC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="004A2D2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stav</w:t>
      </w:r>
      <w:r w:rsidR="004A2D2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937331" w:rsidRPr="005B25AC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="004A2D2A" w:rsidRPr="005B25AC">
        <w:rPr>
          <w:rFonts w:ascii="Times New Roman" w:hAnsi="Times New Roman" w:cs="Times New Roman"/>
          <w:sz w:val="24"/>
          <w:szCs w:val="24"/>
          <w:lang w:val="sr-Latn-BA"/>
        </w:rPr>
        <w:t>)</w:t>
      </w:r>
      <w:r w:rsidR="000C7C63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5C9616BC" w14:textId="7AB07E9F" w:rsidR="00D831E2" w:rsidRPr="005B25AC" w:rsidRDefault="0094064C" w:rsidP="009406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(2)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radnje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stava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1.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člana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kazniće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prekršaj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20F8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odgovorno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lice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privrednom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društvu</w:t>
      </w:r>
      <w:r w:rsidR="00520F8D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novčanom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kaznom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2.000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10.000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08C42998" w14:textId="77777777" w:rsidR="0094064C" w:rsidRPr="005B25AC" w:rsidRDefault="0094064C" w:rsidP="00D831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1ACD08DF" w14:textId="3AD443FC" w:rsidR="0094064C" w:rsidRPr="005B25AC" w:rsidRDefault="005B25AC" w:rsidP="009406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94064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2</w:t>
      </w:r>
      <w:r w:rsidR="00265072" w:rsidRPr="005B25AC">
        <w:rPr>
          <w:rFonts w:ascii="Times New Roman" w:hAnsi="Times New Roman" w:cs="Times New Roman"/>
          <w:sz w:val="24"/>
          <w:szCs w:val="24"/>
          <w:lang w:val="sr-Latn-BA"/>
        </w:rPr>
        <w:t>6</w:t>
      </w:r>
      <w:r w:rsidR="0094064C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05CC28B6" w14:textId="77777777" w:rsidR="0094064C" w:rsidRPr="005B25AC" w:rsidRDefault="0094064C" w:rsidP="00D831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726AA286" w14:textId="3E38C2A9" w:rsidR="0094064C" w:rsidRPr="005B25AC" w:rsidRDefault="0094064C" w:rsidP="009406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(1)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Novčanom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kaznom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od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4.000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KM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do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20.000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KM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kazniće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se</w:t>
      </w:r>
      <w:r w:rsidR="00520F8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</w:t>
      </w:r>
      <w:r w:rsidR="00520F8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prekršaj</w:t>
      </w:r>
      <w:r w:rsidR="00520F8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privredno</w:t>
      </w:r>
      <w:r w:rsidR="00520F8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društvo</w:t>
      </w:r>
      <w:r w:rsidR="00520F8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ako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:</w:t>
      </w:r>
    </w:p>
    <w:p w14:paraId="4CE2C165" w14:textId="477A7CDE" w:rsidR="0094064C" w:rsidRPr="005B25AC" w:rsidRDefault="007325AD" w:rsidP="009406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1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ne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čuva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naoružanje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vojnu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opremu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sa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pratećom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tehničkom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dokumentacijom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(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član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A90FC2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10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.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stav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1),</w:t>
      </w:r>
    </w:p>
    <w:p w14:paraId="3222304F" w14:textId="64D2B2CF" w:rsidR="0094064C" w:rsidRPr="005B25AC" w:rsidRDefault="007325AD" w:rsidP="009406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2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ne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obavijesti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ministarstvo</w:t>
      </w:r>
      <w:r w:rsidR="001926F5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nadležno</w:t>
      </w:r>
      <w:r w:rsidR="001926F5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</w:t>
      </w:r>
      <w:r w:rsidR="001926F5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poslove</w:t>
      </w:r>
      <w:r w:rsidR="001926F5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unutrašnjih</w:t>
      </w:r>
      <w:r w:rsidR="001926F5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poslova</w:t>
      </w:r>
      <w:r w:rsidR="001926F5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Ministarstvo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</w:t>
      </w:r>
      <w:r w:rsidR="00937331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slučaju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nestanka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oštećenja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ili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neovlašćenog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korišćenja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naoružanja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vojne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opreme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(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član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1</w:t>
      </w:r>
      <w:r w:rsidR="00A90FC2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0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.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stav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3),</w:t>
      </w:r>
    </w:p>
    <w:p w14:paraId="64A420C3" w14:textId="5B66B040" w:rsidR="0094064C" w:rsidRPr="005B25AC" w:rsidRDefault="007325AD" w:rsidP="009406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lastRenderedPageBreak/>
        <w:t>3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ne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izradi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jedan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ili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više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dokumenata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kojima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se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obezbjeđuje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zaštita</w:t>
      </w:r>
      <w:r w:rsidR="00DC009A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="00DC009A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bezbjednost</w:t>
      </w:r>
      <w:r w:rsidR="00DC009A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resursa</w:t>
      </w:r>
      <w:r w:rsidR="00A90FC2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(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član</w:t>
      </w:r>
      <w:r w:rsidR="00A90FC2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12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.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stav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2)</w:t>
      </w:r>
      <w:r w:rsidR="00520F8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,</w:t>
      </w:r>
    </w:p>
    <w:p w14:paraId="0789BF6C" w14:textId="7808F751" w:rsidR="0094064C" w:rsidRPr="005B25AC" w:rsidRDefault="007325AD" w:rsidP="009406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4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ne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čuva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tajne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podatke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vezi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sa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proizvodnjom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naoružanja</w:t>
      </w:r>
      <w:r w:rsidR="00DC009A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="00DC009A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vojne</w:t>
      </w:r>
      <w:r w:rsidR="00DC009A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opreme</w:t>
      </w:r>
      <w:r w:rsidR="00DC009A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(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član</w:t>
      </w:r>
      <w:r w:rsidR="00DC009A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A90FC2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12</w:t>
      </w:r>
      <w:r w:rsidR="00DC009A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.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stav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D169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4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),</w:t>
      </w:r>
    </w:p>
    <w:p w14:paraId="4A8138E6" w14:textId="2AE3BD26" w:rsidR="0094064C" w:rsidRPr="005B25AC" w:rsidRDefault="007325AD" w:rsidP="009406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5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ne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kontroliše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kooperanta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vrijeme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trajanja</w:t>
      </w:r>
      <w:r w:rsidR="00DC009A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ugovora</w:t>
      </w:r>
      <w:r w:rsidR="00DC009A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</w:t>
      </w:r>
      <w:r w:rsidR="00DC009A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kooperaciji</w:t>
      </w:r>
      <w:r w:rsidR="00DC009A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(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član</w:t>
      </w:r>
      <w:r w:rsidR="00DC009A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1</w:t>
      </w:r>
      <w:r w:rsidR="00A90FC2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3</w:t>
      </w:r>
      <w:r w:rsidR="00DC009A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.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stav</w:t>
      </w:r>
      <w:r w:rsidR="0094064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4),</w:t>
      </w:r>
    </w:p>
    <w:p w14:paraId="231A7E2C" w14:textId="0334B5CD" w:rsidR="001926F5" w:rsidRPr="005B25AC" w:rsidRDefault="007325AD" w:rsidP="009406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6</w:t>
      </w:r>
      <w:r w:rsidR="001926F5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ne</w:t>
      </w:r>
      <w:r w:rsidR="001926F5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vodi</w:t>
      </w:r>
      <w:r w:rsidR="001926F5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ili</w:t>
      </w:r>
      <w:r w:rsidR="001926F5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ne</w:t>
      </w:r>
      <w:r w:rsidR="001926F5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čuva</w:t>
      </w:r>
      <w:r w:rsidR="001926F5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trajno</w:t>
      </w:r>
      <w:r w:rsidR="001926F5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evidenciju</w:t>
      </w:r>
      <w:r w:rsidR="001926F5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proizvedenog</w:t>
      </w:r>
      <w:r w:rsidR="001926F5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naoružanja</w:t>
      </w:r>
      <w:r w:rsidR="001926F5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="001926F5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vojne</w:t>
      </w:r>
      <w:r w:rsidR="001926F5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opreme</w:t>
      </w:r>
      <w:r w:rsidR="001926F5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(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član</w:t>
      </w:r>
      <w:r w:rsidR="001926F5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A90FC2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14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),</w:t>
      </w:r>
    </w:p>
    <w:p w14:paraId="2D98C351" w14:textId="7B16A2E3" w:rsidR="0072675D" w:rsidRPr="005B25AC" w:rsidRDefault="007325AD" w:rsidP="00726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7)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bez</w:t>
      </w:r>
      <w:r w:rsidR="009D1A35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saglasnosti</w:t>
      </w:r>
      <w:r w:rsidR="009D1A3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Vlade</w:t>
      </w:r>
      <w:r w:rsidR="009D1A3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donese</w:t>
      </w:r>
      <w:r w:rsidR="009D1A3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poslovnu</w:t>
      </w:r>
      <w:r w:rsidR="009D1A3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odluku</w:t>
      </w:r>
      <w:r w:rsidR="009D1A3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slučajevima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promjene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ili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dopune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poslova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iz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oblasti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naoružanja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vojne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opreme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koju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je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data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saglasnost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promjene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oblika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organizovanja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statusne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promjene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prestanka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obavljanja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djelatnosti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proizvodnje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naoružanja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vojne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opreme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(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član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21.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stav</w:t>
      </w:r>
      <w:r w:rsidR="0072675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1),</w:t>
      </w:r>
    </w:p>
    <w:p w14:paraId="5D17A615" w14:textId="60233DAD" w:rsidR="0072675D" w:rsidRPr="005B25AC" w:rsidRDefault="007549B1" w:rsidP="007325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8)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obavijesti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Ministarstvo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roku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od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15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dana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od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dana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donošenja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sudskog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rješenja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promjeni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poslovnog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imena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sjedišta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(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član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21.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stav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3).</w:t>
      </w:r>
    </w:p>
    <w:p w14:paraId="12EA3819" w14:textId="2BEDA531" w:rsidR="0094064C" w:rsidRPr="005B25AC" w:rsidRDefault="0094064C" w:rsidP="009406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(2)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radnje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stava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1.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člana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kazniće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prekršaj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20F8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odgovorno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lice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privrednom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društvu</w:t>
      </w:r>
      <w:r w:rsidR="00520F8D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novčanom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kaznom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1.000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5.000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KM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07008B9C" w14:textId="4B24B780" w:rsidR="008A307C" w:rsidRPr="005B25AC" w:rsidRDefault="008A307C" w:rsidP="009406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39DC064B" w14:textId="7806912B" w:rsidR="00A77477" w:rsidRPr="005B25AC" w:rsidRDefault="00A77477" w:rsidP="002650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14:paraId="58D02C85" w14:textId="7FDA3724" w:rsidR="00265072" w:rsidRPr="005B25AC" w:rsidRDefault="005B25AC" w:rsidP="002650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>GLAVA</w:t>
      </w:r>
      <w:r w:rsidR="00265072"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VII</w:t>
      </w:r>
    </w:p>
    <w:p w14:paraId="08C6070A" w14:textId="0D8F85D7" w:rsidR="006A223D" w:rsidRPr="005B25AC" w:rsidRDefault="005B25AC" w:rsidP="006A22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>PRELAZNA</w:t>
      </w:r>
      <w:r w:rsidR="006A223D"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>I</w:t>
      </w:r>
      <w:r w:rsidR="006A223D"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>ZAVRŠNA</w:t>
      </w:r>
      <w:r w:rsidR="006A223D"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>ODREDBA</w:t>
      </w:r>
    </w:p>
    <w:p w14:paraId="5960F621" w14:textId="77777777" w:rsidR="006A223D" w:rsidRPr="005B25AC" w:rsidRDefault="006A223D" w:rsidP="00940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6C585A25" w14:textId="2DD0FB0B" w:rsidR="00CA79A0" w:rsidRPr="005B25AC" w:rsidRDefault="005B25AC" w:rsidP="00CA79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CA79A0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265072" w:rsidRPr="005B25AC">
        <w:rPr>
          <w:rFonts w:ascii="Times New Roman" w:hAnsi="Times New Roman" w:cs="Times New Roman"/>
          <w:sz w:val="24"/>
          <w:szCs w:val="24"/>
          <w:lang w:val="sr-Latn-BA"/>
        </w:rPr>
        <w:t>2</w:t>
      </w:r>
      <w:r w:rsidR="009E6E11" w:rsidRPr="005B25AC">
        <w:rPr>
          <w:rFonts w:ascii="Times New Roman" w:hAnsi="Times New Roman" w:cs="Times New Roman"/>
          <w:sz w:val="24"/>
          <w:szCs w:val="24"/>
          <w:lang w:val="sr-Latn-BA"/>
        </w:rPr>
        <w:t>7</w:t>
      </w:r>
      <w:r w:rsidR="00CA79A0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33F8F957" w14:textId="2A070CE5" w:rsidR="00CA79A0" w:rsidRPr="005B25AC" w:rsidRDefault="00CA79A0" w:rsidP="00CA79A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23250D83" w14:textId="5ADB1E24" w:rsidR="00E60103" w:rsidRPr="005B25AC" w:rsidRDefault="005B25AC" w:rsidP="00E601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Ministar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će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roku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od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60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dana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od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dana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stupanja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snagu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ovog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zakona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donijeti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sljedeće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podzakonske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akte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:</w:t>
      </w:r>
    </w:p>
    <w:p w14:paraId="69AEE1BD" w14:textId="08890A70" w:rsidR="00E60103" w:rsidRPr="005B25AC" w:rsidRDefault="00C67F34" w:rsidP="00E601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1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Pravilnik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postupku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pribavljanja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saglasnosti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proizvodnju</w:t>
      </w:r>
      <w:r w:rsidR="007402CF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naoružanja</w:t>
      </w:r>
      <w:r w:rsidR="007402CF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="007402CF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vojne</w:t>
      </w:r>
      <w:r w:rsidR="007402CF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opreme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(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član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1</w:t>
      </w:r>
      <w:r w:rsidR="00F14A38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7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.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stav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F14A38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4)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,</w:t>
      </w:r>
    </w:p>
    <w:p w14:paraId="75170DE9" w14:textId="3AB41257" w:rsidR="00E60103" w:rsidRPr="005B25AC" w:rsidRDefault="00C67F34" w:rsidP="00E601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2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Pravilnik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sadržaju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načinu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vođenja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Registra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proizvođača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naoružanja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vojne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opreme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(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član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671254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19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.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stav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80656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2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),</w:t>
      </w:r>
    </w:p>
    <w:p w14:paraId="107DA653" w14:textId="3FFDB5F1" w:rsidR="00E60103" w:rsidRPr="005B25AC" w:rsidRDefault="00F14A38" w:rsidP="00E601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3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)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Pravilnik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postupku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nadzora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nad</w:t>
      </w:r>
      <w:r w:rsidR="009042F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proizvodnjom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naoružanja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vojne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opreme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(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član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2</w:t>
      </w:r>
      <w:r w:rsidR="00671254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4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.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stav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6A223D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3</w:t>
      </w:r>
      <w:r w:rsidR="00E6010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).</w:t>
      </w:r>
    </w:p>
    <w:p w14:paraId="07CC54AE" w14:textId="77777777" w:rsidR="00E857EF" w:rsidRPr="005B25AC" w:rsidRDefault="00E857EF" w:rsidP="00E601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46A21D89" w14:textId="16A71C21" w:rsidR="00E60103" w:rsidRPr="005B25AC" w:rsidRDefault="005B25AC" w:rsidP="00E601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E6010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9E6E11" w:rsidRPr="005B25AC">
        <w:rPr>
          <w:rFonts w:ascii="Times New Roman" w:hAnsi="Times New Roman" w:cs="Times New Roman"/>
          <w:sz w:val="24"/>
          <w:szCs w:val="24"/>
          <w:lang w:val="sr-Latn-BA"/>
        </w:rPr>
        <w:t>28</w:t>
      </w:r>
      <w:r w:rsidR="00E60103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5828F30B" w14:textId="4D3A94DF" w:rsidR="00E60103" w:rsidRPr="005B25AC" w:rsidRDefault="00E60103" w:rsidP="00E601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7397FBEF" w14:textId="79FE2CD8" w:rsidR="00965EED" w:rsidRPr="005B25AC" w:rsidRDefault="005B25AC" w:rsidP="00965EE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Ovaj</w:t>
      </w:r>
      <w:r w:rsidR="00965E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</w:t>
      </w:r>
      <w:r w:rsidR="00965E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stupa</w:t>
      </w:r>
      <w:r w:rsidR="00965E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965E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snagu</w:t>
      </w:r>
      <w:r w:rsidR="00965E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osmog</w:t>
      </w:r>
      <w:r w:rsidR="00965E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dana</w:t>
      </w:r>
      <w:r w:rsidR="00965E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965E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dana</w:t>
      </w:r>
      <w:r w:rsidR="00965E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objavljivanja</w:t>
      </w:r>
      <w:r w:rsidR="00965E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965E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„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Službenom</w:t>
      </w:r>
      <w:r w:rsidR="00965E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glasniku</w:t>
      </w:r>
      <w:r w:rsidR="00965E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965EE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965EED" w:rsidRPr="005B25AC">
        <w:rPr>
          <w:rFonts w:ascii="Times New Roman" w:hAnsi="Times New Roman" w:cs="Times New Roman"/>
          <w:sz w:val="24"/>
          <w:szCs w:val="24"/>
          <w:lang w:val="sr-Latn-BA"/>
        </w:rPr>
        <w:t>“.</w:t>
      </w:r>
    </w:p>
    <w:p w14:paraId="4D4655A4" w14:textId="15FEE0C6" w:rsidR="00AB1FE6" w:rsidRPr="005B25AC" w:rsidRDefault="00AB1FE6" w:rsidP="00E60103">
      <w:pPr>
        <w:widowControl w:val="0"/>
        <w:tabs>
          <w:tab w:val="center" w:pos="75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6E01B8CF" w14:textId="77777777" w:rsidR="00E176E6" w:rsidRPr="005B25AC" w:rsidRDefault="00E176E6" w:rsidP="00E60103">
      <w:pPr>
        <w:widowControl w:val="0"/>
        <w:tabs>
          <w:tab w:val="center" w:pos="75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4F9709ED" w14:textId="404CB41A" w:rsidR="00E60103" w:rsidRPr="005B25AC" w:rsidRDefault="005B25AC" w:rsidP="00E60103">
      <w:pPr>
        <w:widowControl w:val="0"/>
        <w:tabs>
          <w:tab w:val="center" w:pos="75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Broj</w:t>
      </w:r>
      <w:r w:rsidR="00E60103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: </w:t>
      </w:r>
      <w:r w:rsidR="00E60103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ab/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PREDSJEDNIK</w:t>
      </w:r>
    </w:p>
    <w:p w14:paraId="60109FC1" w14:textId="7830EAE2" w:rsidR="00E60103" w:rsidRPr="005B25AC" w:rsidRDefault="005B25AC" w:rsidP="00E60103">
      <w:pPr>
        <w:widowControl w:val="0"/>
        <w:tabs>
          <w:tab w:val="center" w:pos="75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Datum</w:t>
      </w:r>
      <w:r w:rsidR="00E60103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:</w:t>
      </w:r>
      <w:r w:rsidR="00E60103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ab/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NARODNE</w:t>
      </w:r>
      <w:r w:rsidR="00E60103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SKUPŠTINE</w:t>
      </w:r>
    </w:p>
    <w:p w14:paraId="158E0E81" w14:textId="77777777" w:rsidR="00332C94" w:rsidRPr="005B25AC" w:rsidRDefault="00332C94" w:rsidP="00332C9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517277CB" w14:textId="03ECDBC7" w:rsidR="009F60DB" w:rsidRPr="005B25AC" w:rsidRDefault="00332C94" w:rsidP="00332C94">
      <w:pPr>
        <w:tabs>
          <w:tab w:val="center" w:pos="7560"/>
        </w:tabs>
        <w:spacing w:after="0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ab/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Nenad</w:t>
      </w:r>
      <w:r w:rsidR="008E6A0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Stevandić</w:t>
      </w:r>
    </w:p>
    <w:p w14:paraId="490AAC9A" w14:textId="77777777" w:rsidR="009F60DB" w:rsidRPr="005B25AC" w:rsidRDefault="009F60DB">
      <w:pPr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br w:type="page"/>
      </w:r>
    </w:p>
    <w:p w14:paraId="325945BA" w14:textId="6D8238CF" w:rsidR="009F60DB" w:rsidRPr="005B25AC" w:rsidRDefault="005B25AC" w:rsidP="009F60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lastRenderedPageBreak/>
        <w:t>OBRAZLOŽENJE</w:t>
      </w:r>
    </w:p>
    <w:p w14:paraId="674EBF03" w14:textId="42285BAA" w:rsidR="005D1995" w:rsidRPr="005B25AC" w:rsidRDefault="005B25AC" w:rsidP="009F60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PRIJEDLOGA ZAKONA O PROIZVODNJI NAORUŽANJA I VOJNE OPREME </w:t>
      </w:r>
    </w:p>
    <w:p w14:paraId="25D4ACF7" w14:textId="670EC202" w:rsidR="009F60DB" w:rsidRPr="005B25AC" w:rsidRDefault="005B25AC" w:rsidP="009F60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>U REPUBLICI SRPSKOJ</w:t>
      </w:r>
    </w:p>
    <w:p w14:paraId="6AFC42A4" w14:textId="77777777" w:rsidR="009F60DB" w:rsidRPr="005B25AC" w:rsidRDefault="009F60DB" w:rsidP="009F60D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6A956F48" w14:textId="77777777" w:rsidR="009F60DB" w:rsidRPr="005B25AC" w:rsidRDefault="009F60DB" w:rsidP="009F60DB">
      <w:pPr>
        <w:tabs>
          <w:tab w:val="left" w:pos="4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14:paraId="01DB17F8" w14:textId="550AFA5C" w:rsidR="009F60DB" w:rsidRPr="005B25AC" w:rsidRDefault="009F60DB" w:rsidP="002909E3">
      <w:pPr>
        <w:spacing w:before="60"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Latn-BA"/>
        </w:rPr>
      </w:pPr>
      <w:r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 xml:space="preserve">I </w:t>
      </w:r>
      <w:r w:rsidR="005B25AC"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>USTAVNI</w:t>
      </w:r>
      <w:r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>OSNOV</w:t>
      </w:r>
    </w:p>
    <w:p w14:paraId="4D332D68" w14:textId="77777777" w:rsidR="009F60DB" w:rsidRPr="005B25AC" w:rsidRDefault="009F60DB" w:rsidP="009F60DB">
      <w:pPr>
        <w:spacing w:before="60"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</w:p>
    <w:p w14:paraId="23C236CE" w14:textId="0FC43E76" w:rsidR="009F60DB" w:rsidRPr="005B25AC" w:rsidRDefault="005B25AC" w:rsidP="00317F4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Ustavni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osnov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donošenje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ovog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zakona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sadržan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je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Amandmanu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XXXII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član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68.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t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. 6.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8.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Ustava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Republike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Srpske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prema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kojima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između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ostalog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Republika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Srpska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uređuje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obezbjeđuje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svojinske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obligacione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odnose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zaštitu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svih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oblika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svojine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pravni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položaj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preduzeća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drugih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organizacija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osnovne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ciljeve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pravce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privrednog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razvoja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te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politiku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mjere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usmjeravanje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razvoja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kao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članu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70</w:t>
      </w:r>
      <w:r w:rsidR="00C047F1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.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Ustava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Republike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Srpske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kojim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je</w:t>
      </w:r>
      <w:r w:rsidR="00C047F1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između</w:t>
      </w:r>
      <w:r w:rsidR="00C047F1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ostalog</w:t>
      </w:r>
      <w:r w:rsidR="00C047F1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,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utvrđeno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da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Narodna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skupština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Republike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Srpske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donosi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zakone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druge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propise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opšte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akte</w:t>
      </w:r>
      <w:r w:rsidR="002909E3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.</w:t>
      </w:r>
    </w:p>
    <w:p w14:paraId="25BE5A36" w14:textId="77777777" w:rsidR="00B41195" w:rsidRPr="005B25AC" w:rsidRDefault="00B41195" w:rsidP="009F60DB">
      <w:pPr>
        <w:tabs>
          <w:tab w:val="left" w:pos="4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14:paraId="30FBDE59" w14:textId="219E032A" w:rsidR="009F60DB" w:rsidRPr="005B25AC" w:rsidRDefault="009F60DB" w:rsidP="00C047F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Latn-BA"/>
        </w:rPr>
      </w:pPr>
      <w:r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 xml:space="preserve">II </w:t>
      </w:r>
      <w:r w:rsidR="005B25AC"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>USKLAĐENOST</w:t>
      </w:r>
      <w:r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>SA</w:t>
      </w:r>
      <w:r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>USTAVOM</w:t>
      </w:r>
      <w:r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>PRAVNIM</w:t>
      </w:r>
      <w:r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>SISTEMOM</w:t>
      </w:r>
      <w:r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>I</w:t>
      </w:r>
      <w:r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>PRAVILIMA</w:t>
      </w:r>
      <w:r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>NORMATIVNOPRAVNE</w:t>
      </w:r>
      <w:r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>TEHNIKE</w:t>
      </w:r>
    </w:p>
    <w:p w14:paraId="7D20EE2E" w14:textId="6EE641EB" w:rsidR="009042F3" w:rsidRPr="005B25AC" w:rsidRDefault="009042F3" w:rsidP="00C047F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Latn-BA"/>
        </w:rPr>
      </w:pPr>
    </w:p>
    <w:p w14:paraId="38E6E36C" w14:textId="7CE42FDD" w:rsidR="00C4533E" w:rsidRPr="005B25AC" w:rsidRDefault="00C4533E" w:rsidP="005B25AC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ab/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Prema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Mišljenju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Republičkog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sekretarijata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zakonodavstvo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broj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: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22.03-020-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2769/23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od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30.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oktobra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2023.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godine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ustavni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osnov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donošenje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ovog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zakona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sadržan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je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Amandmanu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XXXII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član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68.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t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. 6</w:t>
      </w:r>
      <w:r w:rsidR="005B25AC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7.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8.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Ustava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prema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kojima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Republika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između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ostalog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uređuje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obezbjeđuje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svojinske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obligacione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odnose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zaštitu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svih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oblika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svojine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pravni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položaj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preduzeća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drugih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organizacija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osnovne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ciljeve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pravce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privrednog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razvoja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te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politiku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mjere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usmjeravanje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razvoja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.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Takođe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prema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članu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70.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tačka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2.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Ustava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Narodna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skupština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donosi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zakone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druge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propise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opšte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akte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. </w:t>
      </w:r>
    </w:p>
    <w:p w14:paraId="4078911D" w14:textId="620BE056" w:rsidR="00C4533E" w:rsidRPr="005B25AC" w:rsidRDefault="00C4533E" w:rsidP="00C4533E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ab/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Ovaj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sekretarijat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je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Nacrt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zakona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proizvodnji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Republici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Srpskoj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aktom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broj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: 22.03-020-1731/23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od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7.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jula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2023.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godine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dao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pozitivno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mišljenje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Narodna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skupština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je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Nacrt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ovog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zakona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usvojila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Petoj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redovnoj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sjednici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održanoj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28.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septembra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2023.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godine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. </w:t>
      </w:r>
    </w:p>
    <w:p w14:paraId="6C63DF5F" w14:textId="4AF3A98D" w:rsidR="00C4533E" w:rsidRPr="005B25AC" w:rsidRDefault="00C4533E" w:rsidP="00C4533E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ab/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Ovim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zakonom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uređuju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proizvodnja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kao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djelatnosti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od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strateškog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interesa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Republiku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prava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obaveze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proizvođača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uslovi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pribavljanje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saglasnosti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proizvodnju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kao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obezbjeđivanje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uslova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bavljenje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ovom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djelatnošću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.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Detaljno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je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propisan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nadzor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Ministarstva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privrede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preduzetništva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nad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primjenom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Zakona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.</w:t>
      </w:r>
    </w:p>
    <w:p w14:paraId="4E7D378C" w14:textId="57BDC077" w:rsidR="00C4533E" w:rsidRPr="005B25AC" w:rsidRDefault="00C4533E" w:rsidP="00C4533E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ab/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Najznačajnije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razlike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između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Nacrta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Prijedloga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ovog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zakona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koje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rezultat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skupštinske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rasprave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odnose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propisivanje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izuzetka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koji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odnosi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pitanje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tajnosti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podataka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kapacitetima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proizvodnju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to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kada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ovi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kapaciteti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osim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proizvodnju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koriste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civilnom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programu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proizvodnje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te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tom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slučaju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smatraju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tajnim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podacima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.</w:t>
      </w:r>
    </w:p>
    <w:p w14:paraId="34C8CF66" w14:textId="76901C0D" w:rsidR="00C4533E" w:rsidRPr="005B25AC" w:rsidRDefault="00C4533E" w:rsidP="00C4533E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ab/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Takođe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propisano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je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proizvođači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koji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pribavili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dozvolu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proizvodnju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prije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stupanja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snagu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ovog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zakona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nastavljaju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daljim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poslovanjem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osnovu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te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dozvole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nemaju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obavezu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pribavljanja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nove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dozvole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. </w:t>
      </w:r>
    </w:p>
    <w:p w14:paraId="16C95838" w14:textId="1E0DCC36" w:rsidR="00C4533E" w:rsidRPr="005B25AC" w:rsidRDefault="00C4533E" w:rsidP="00C4533E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ab/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skladu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Smjernicama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konsultacije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izradi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propisa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drugih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opštih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akata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(„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Službeni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glasnik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Republike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Srpske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“,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broj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86/22),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obrađivač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je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ovaj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zakon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objavio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internet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stranici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Ministarstva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privrede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preduzetništva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pribavio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mišljenja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odgovarajućih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ministarstava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Republičke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uprave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inspekcijske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poslove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Privredne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komore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Republike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Srpske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te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izvršio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konsultacije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drugim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relevantnim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subjektima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iz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ove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oblasti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.</w:t>
      </w:r>
    </w:p>
    <w:p w14:paraId="454A1FDB" w14:textId="73C8701B" w:rsidR="00C4533E" w:rsidRPr="005B25AC" w:rsidRDefault="005B25AC" w:rsidP="00C4533E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Ovaj</w:t>
      </w:r>
      <w:r w:rsidR="00C4533E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sekretarijat</w:t>
      </w:r>
      <w:r w:rsidR="00C4533E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konstatuje</w:t>
      </w:r>
      <w:r w:rsidR="00C4533E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da</w:t>
      </w:r>
      <w:r w:rsidR="00C4533E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je</w:t>
      </w:r>
      <w:r w:rsidR="00C4533E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tekst</w:t>
      </w:r>
      <w:r w:rsidR="00C4533E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prijedloga</w:t>
      </w:r>
      <w:r w:rsidR="00C4533E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usklađen</w:t>
      </w:r>
      <w:r w:rsidR="00C4533E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sa</w:t>
      </w:r>
      <w:r w:rsidR="00C4533E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Pravilima</w:t>
      </w:r>
      <w:r w:rsidR="00C4533E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</w:t>
      </w:r>
      <w:r w:rsidR="00C4533E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izradu</w:t>
      </w:r>
      <w:r w:rsidR="00C4533E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zakona</w:t>
      </w:r>
      <w:r w:rsidR="00C4533E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="00C4533E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drugih</w:t>
      </w:r>
      <w:r w:rsidR="00C4533E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propisa</w:t>
      </w:r>
      <w:r w:rsidR="00C4533E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Republike</w:t>
      </w:r>
      <w:r w:rsidR="00C4533E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Srpske</w:t>
      </w:r>
      <w:r w:rsidR="00C4533E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(„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Službeni</w:t>
      </w:r>
      <w:r w:rsidR="00C4533E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glasnik</w:t>
      </w:r>
      <w:r w:rsidR="00C4533E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Republike</w:t>
      </w:r>
      <w:r w:rsidR="00C4533E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Srpske</w:t>
      </w:r>
      <w:r w:rsidR="00C4533E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“,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broj</w:t>
      </w:r>
      <w:r w:rsidR="00C4533E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24/14).</w:t>
      </w:r>
    </w:p>
    <w:p w14:paraId="4ACBB02F" w14:textId="049E907B" w:rsidR="009042F3" w:rsidRPr="005B25AC" w:rsidRDefault="00C4533E" w:rsidP="00C4533E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lastRenderedPageBreak/>
        <w:tab/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Budući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je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Republički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sekretarijat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zakonodavstvo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utvrdio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je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ovaj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Prijedlog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usklađen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Ustavom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pravnim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sistemom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Republike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Pravilima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izradu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zakona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drugih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propisa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Republike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Srpske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mišljenja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smo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Prijedlog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zakona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proizvodnji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naoružanja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vojne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opreme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Republici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Srpskoj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može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uputiti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dalje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razmatranje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.</w:t>
      </w:r>
    </w:p>
    <w:p w14:paraId="58E050CE" w14:textId="4C596847" w:rsidR="00B41195" w:rsidRPr="005B25AC" w:rsidRDefault="00B41195" w:rsidP="009F60D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</w:p>
    <w:p w14:paraId="3961E002" w14:textId="5F46BFC8" w:rsidR="009F60DB" w:rsidRPr="005B25AC" w:rsidRDefault="009F60DB" w:rsidP="00C047F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Latn-BA"/>
        </w:rPr>
      </w:pPr>
      <w:r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 xml:space="preserve">III </w:t>
      </w:r>
      <w:r w:rsidR="005B25AC"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>USKLAĐENOST</w:t>
      </w:r>
      <w:r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>SA</w:t>
      </w:r>
      <w:r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>PRAVNIM</w:t>
      </w:r>
      <w:r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>PORETKOM</w:t>
      </w:r>
      <w:r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>EVROPSKE</w:t>
      </w:r>
      <w:r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>UNIJE</w:t>
      </w:r>
    </w:p>
    <w:p w14:paraId="7ADB87FC" w14:textId="121510F5" w:rsidR="009F60DB" w:rsidRPr="005B25AC" w:rsidRDefault="009F60DB" w:rsidP="009F60D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</w:p>
    <w:p w14:paraId="6CF282CB" w14:textId="28F62416" w:rsidR="00EF7C09" w:rsidRPr="005B25AC" w:rsidRDefault="005B25AC" w:rsidP="00EF7C0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Latn-BA"/>
        </w:rPr>
      </w:pP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Prema</w:t>
      </w:r>
      <w:r w:rsidR="00EF7C09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Mišljenju</w:t>
      </w:r>
      <w:r w:rsidR="00EF7C09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Ministarstva</w:t>
      </w:r>
      <w:r w:rsidR="00EF7C09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</w:t>
      </w:r>
      <w:r w:rsidR="00EF7C09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evropske</w:t>
      </w:r>
      <w:r w:rsidR="00EF7C09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integracije</w:t>
      </w:r>
      <w:r w:rsidR="00EF7C09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="00EF7C09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međunarodnu</w:t>
      </w:r>
      <w:r w:rsidR="00EF7C09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saradnju</w:t>
      </w:r>
      <w:r w:rsidR="00EF7C09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broj</w:t>
      </w:r>
      <w:r w:rsidR="00EF7C09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:</w:t>
      </w:r>
      <w:r w:rsidR="00EF7C09" w:rsidRPr="005B25AC">
        <w:rPr>
          <w:rFonts w:ascii="Times New Roman" w:hAnsi="Times New Roman" w:cs="Times New Roman"/>
          <w:lang w:val="sr-Latn-BA"/>
        </w:rPr>
        <w:t xml:space="preserve"> </w:t>
      </w:r>
      <w:r w:rsidR="00EF7C09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17.03-020-2811/23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od</w:t>
      </w:r>
      <w:r w:rsidR="00EF7C09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28745A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2</w:t>
      </w:r>
      <w:r w:rsidR="00EF7C09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.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novembra</w:t>
      </w:r>
      <w:r w:rsidR="00EF7C09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2023.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godine</w:t>
      </w:r>
      <w:r w:rsidR="00EF7C09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a</w:t>
      </w:r>
      <w:r w:rsidR="00EF7C09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nakon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uvida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u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propise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Evropske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unije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i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analize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Prijedloga</w:t>
      </w:r>
      <w:r w:rsidR="00EF7C09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zakona</w:t>
      </w:r>
      <w:r w:rsidR="00EF7C09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</w:t>
      </w:r>
      <w:r w:rsidR="00EF7C09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proizvodnji</w:t>
      </w:r>
      <w:r w:rsidR="00EF7C09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naoružanja</w:t>
      </w:r>
      <w:r w:rsidR="00EF7C09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i</w:t>
      </w:r>
      <w:r w:rsidR="00EF7C09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vojne</w:t>
      </w:r>
      <w:r w:rsidR="00EF7C09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opreme</w:t>
      </w:r>
      <w:r w:rsidR="00EF7C09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u</w:t>
      </w:r>
      <w:r w:rsidR="00EF7C09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Republici</w:t>
      </w:r>
      <w:r w:rsidR="00EF7C09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>Srpskoj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lang w:val="sr-Latn-BA"/>
        </w:rPr>
        <w:t>nisu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ustanovljeni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obavezujući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sekundarni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izvori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prava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koji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regulišu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oblast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proizvodnje</w:t>
      </w:r>
      <w:r w:rsidR="00EF7C09"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naoružanja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i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vojne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opreme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. </w:t>
      </w:r>
      <w:r w:rsidRPr="005B25AC">
        <w:rPr>
          <w:rFonts w:ascii="Times New Roman" w:hAnsi="Times New Roman" w:cs="Times New Roman"/>
          <w:sz w:val="24"/>
          <w:lang w:val="sr-Latn-BA"/>
        </w:rPr>
        <w:t>Zbog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toga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u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Izjavi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o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usklađenosti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stoji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ocjena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„</w:t>
      </w:r>
      <w:r w:rsidRPr="005B25AC">
        <w:rPr>
          <w:rFonts w:ascii="Times New Roman" w:hAnsi="Times New Roman" w:cs="Times New Roman"/>
          <w:sz w:val="24"/>
          <w:lang w:val="sr-Latn-BA"/>
        </w:rPr>
        <w:t>Neprimjenjivo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>“.</w:t>
      </w:r>
    </w:p>
    <w:p w14:paraId="4D385381" w14:textId="311EF794" w:rsidR="00C4533E" w:rsidRPr="005B25AC" w:rsidRDefault="005B25AC" w:rsidP="00EF7C0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Latn-BA"/>
        </w:rPr>
      </w:pPr>
      <w:r w:rsidRPr="005B25AC">
        <w:rPr>
          <w:rFonts w:ascii="Times New Roman" w:hAnsi="Times New Roman" w:cs="Times New Roman"/>
          <w:sz w:val="24"/>
          <w:lang w:val="sr-Latn-BA"/>
        </w:rPr>
        <w:t>Napominje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se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da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postoje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sekundarni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izvori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prava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Evropske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unije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koji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uređuju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promet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i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listu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naoružanja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i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vojne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opreme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. </w:t>
      </w:r>
      <w:r w:rsidRPr="005B25AC">
        <w:rPr>
          <w:rFonts w:ascii="Times New Roman" w:hAnsi="Times New Roman" w:cs="Times New Roman"/>
          <w:sz w:val="24"/>
          <w:lang w:val="sr-Latn-BA"/>
        </w:rPr>
        <w:t>Međutim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lang w:val="sr-Latn-BA"/>
        </w:rPr>
        <w:t>pomenuti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izvori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prava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su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predmet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preuzimanja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u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okviru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drugih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propisa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u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lang w:val="sr-Latn-BA"/>
        </w:rPr>
        <w:t>BiH</w:t>
      </w:r>
      <w:r w:rsidR="00EF7C09" w:rsidRPr="005B25AC">
        <w:rPr>
          <w:rFonts w:ascii="Times New Roman" w:hAnsi="Times New Roman" w:cs="Times New Roman"/>
          <w:sz w:val="24"/>
          <w:lang w:val="sr-Latn-BA"/>
        </w:rPr>
        <w:t>.</w:t>
      </w:r>
    </w:p>
    <w:p w14:paraId="099BB121" w14:textId="6F8F4AD0" w:rsidR="00B41195" w:rsidRPr="005B25AC" w:rsidRDefault="0046750D" w:rsidP="009F60D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Calibri" w:hAnsi="Times New Roman" w:cs="Times New Roman"/>
          <w:sz w:val="24"/>
          <w:szCs w:val="24"/>
          <w:lang w:val="sr-Latn-BA"/>
        </w:rPr>
        <w:tab/>
      </w:r>
    </w:p>
    <w:p w14:paraId="31C7F828" w14:textId="7772ADDD" w:rsidR="009F60DB" w:rsidRPr="005B25AC" w:rsidRDefault="005B25AC" w:rsidP="00C047F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Latn-BA"/>
        </w:rPr>
      </w:pPr>
      <w:r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>IV RAZLOZI ZA DONOŠENJE ZAKONA</w:t>
      </w:r>
    </w:p>
    <w:p w14:paraId="5F87E7FA" w14:textId="77777777" w:rsidR="009F60DB" w:rsidRPr="005B25AC" w:rsidRDefault="009F60DB" w:rsidP="009F60DB">
      <w:pPr>
        <w:tabs>
          <w:tab w:val="left" w:pos="4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14:paraId="1C7C7656" w14:textId="7C723573" w:rsidR="00ED212E" w:rsidRPr="005B25AC" w:rsidRDefault="005B25AC" w:rsidP="009F60D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Latn-BA"/>
        </w:rPr>
      </w:pP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Osnovni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razlozi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za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donošenje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zakona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u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ovoj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oblasti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su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stvaranje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pretpostavki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za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unapređenje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oblasti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proizvodnje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i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prometa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naoružanja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i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vojne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opreme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potpunije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definisanje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pojmova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koji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pripadaju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kategoriji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naoružanja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i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vojne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opreme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propisivanje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uslova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za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pribavljanje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saglasnosti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za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proizvodnju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naoružanja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i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vojne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opreme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kao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i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razrada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pitanja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nadzora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u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proizvodnji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naoružanja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i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vojne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opreme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. </w:t>
      </w:r>
    </w:p>
    <w:p w14:paraId="092C292A" w14:textId="3CE67DC5" w:rsidR="00ED212E" w:rsidRPr="005B25AC" w:rsidRDefault="005B25AC" w:rsidP="009F60D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Latn-BA"/>
        </w:rPr>
      </w:pP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Takođe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jasno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se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propisuju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prava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i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obaveze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proizvođača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naoružanja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i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vojne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opreme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mjere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bezbjednosti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i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zaštite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u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proizvodnji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naoružanja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i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vojne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opreme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usaglašenost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sa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standardima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i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tehničkim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propisima</w:t>
      </w:r>
      <w:r w:rsidR="00ED212E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.</w:t>
      </w:r>
    </w:p>
    <w:p w14:paraId="08890ED3" w14:textId="0577A566" w:rsidR="009F60DB" w:rsidRPr="005B25AC" w:rsidRDefault="005B25AC" w:rsidP="009F60D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Latn-BA"/>
        </w:rPr>
      </w:pP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Razradom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pitanja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nadzora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obezbjeđuje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se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širi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obim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ovlašćenja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nadležnih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organa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u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kontroli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rada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privrednih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društava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a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što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doprinosi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uspostavljanju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stabilnog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kontrolnog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mehanizma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privrednih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društava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u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proizvodnji</w:t>
      </w:r>
      <w:r w:rsidR="00743802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naoružanja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i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vojne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opreme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u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Republici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Srpskoj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.</w:t>
      </w:r>
    </w:p>
    <w:p w14:paraId="575C450C" w14:textId="0EE0F804" w:rsidR="00FD6056" w:rsidRPr="005B25AC" w:rsidRDefault="005B25AC" w:rsidP="00FD605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Latn-BA"/>
        </w:rPr>
      </w:pP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Slijedom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iznesenog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ovim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zakonom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uspostavlja</w:t>
      </w:r>
      <w:r w:rsidR="00FD6056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se</w:t>
      </w:r>
      <w:r w:rsidR="00FD6056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sveobuhvatan</w:t>
      </w:r>
      <w:r w:rsidR="00FD6056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i</w:t>
      </w:r>
      <w:r w:rsidR="00FD6056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kvalitetan</w:t>
      </w:r>
      <w:r w:rsidR="00FD6056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pravni</w:t>
      </w:r>
      <w:r w:rsidR="00FD6056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okvir</w:t>
      </w:r>
      <w:r w:rsidR="00FD6056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za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unapređenje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i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razvoj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u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oblasti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proizvodnje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naoružanja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i</w:t>
      </w:r>
      <w:r w:rsidR="009F60DB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vojne</w:t>
      </w:r>
      <w:r w:rsidR="00FD6056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opreme</w:t>
      </w:r>
      <w:r w:rsidR="00FD6056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u</w:t>
      </w:r>
      <w:r w:rsidR="00FD6056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Republici</w:t>
      </w:r>
      <w:r w:rsidR="00FD6056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Srpskoj</w:t>
      </w:r>
      <w:r w:rsidR="00FD6056" w:rsidRPr="005B25AC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.</w:t>
      </w:r>
    </w:p>
    <w:p w14:paraId="7B586912" w14:textId="77777777" w:rsidR="00317F4A" w:rsidRPr="005B25AC" w:rsidRDefault="00317F4A" w:rsidP="00FD605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Latn-BA"/>
        </w:rPr>
      </w:pPr>
    </w:p>
    <w:p w14:paraId="6721D1B8" w14:textId="0D944D67" w:rsidR="009F60DB" w:rsidRPr="005B25AC" w:rsidRDefault="005B25AC" w:rsidP="004650BE">
      <w:pPr>
        <w:spacing w:before="60"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Latn-BA"/>
        </w:rPr>
      </w:pPr>
      <w:r w:rsidRPr="005B25AC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>V OBRAZLOŽENJE PREDLOŽENIH RJEŠENJA</w:t>
      </w:r>
    </w:p>
    <w:p w14:paraId="177765F9" w14:textId="77777777" w:rsidR="009F60DB" w:rsidRPr="005B25AC" w:rsidRDefault="009F60DB" w:rsidP="009F60DB">
      <w:pPr>
        <w:widowControl w:val="0"/>
        <w:tabs>
          <w:tab w:val="center" w:pos="75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5A8FCB09" w14:textId="58721530" w:rsidR="009F60DB" w:rsidRPr="005B25AC" w:rsidRDefault="005B25AC" w:rsidP="009F60D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Čl</w:t>
      </w:r>
      <w:r w:rsidR="009F60DB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1.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9F60DB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2.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definiše</w:t>
      </w:r>
      <w:r w:rsidR="009F60DB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9F60DB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predmet</w:t>
      </w:r>
      <w:r w:rsidR="009F60DB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9F60DB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cilj</w:t>
      </w:r>
      <w:r w:rsidR="009F60DB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uređenja</w:t>
      </w:r>
      <w:r w:rsidR="009F60DB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="009F60DB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596D0058" w14:textId="40EF9325" w:rsidR="009F60DB" w:rsidRPr="005B25AC" w:rsidRDefault="005B25AC" w:rsidP="009F60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3.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propisuje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postupak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pribavljanja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saglasnosti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primjenjuju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odredbe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kojima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uređuje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opšti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upravni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postupak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6BD704DE" w14:textId="44D04B76" w:rsidR="00271695" w:rsidRPr="005B25AC" w:rsidRDefault="005B25AC" w:rsidP="009F60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4.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propisuje</w:t>
      </w:r>
      <w:r w:rsidR="0027169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značenje</w:t>
      </w:r>
      <w:r w:rsidR="0027169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pojma</w:t>
      </w:r>
      <w:r w:rsidR="0027169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naoružanje</w:t>
      </w:r>
      <w:r w:rsidR="0027169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27169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vojna</w:t>
      </w:r>
      <w:r w:rsidR="0027169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oprema</w:t>
      </w:r>
      <w:r w:rsidR="00271695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45B31546" w14:textId="46A10AED" w:rsidR="009F60DB" w:rsidRPr="005B25AC" w:rsidRDefault="005B25AC" w:rsidP="00901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Članom</w:t>
      </w:r>
      <w:r w:rsidR="00520F8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5.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propisano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odredbe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primjenjuju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„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B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“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materije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koja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odnosi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eksplozive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pirotehničke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materijale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značenje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ovih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pojmova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1590CBEB" w14:textId="369BFE5A" w:rsidR="0095261C" w:rsidRPr="005B25AC" w:rsidRDefault="005B25AC" w:rsidP="009526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6.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propisuje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proizvodnja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djelatnost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strateškog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interesa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poslove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obuhvata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značenje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pojmova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remont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demilitarizacija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utilizacija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kapacitet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tehnička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dokumentacija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95261C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0243E817" w14:textId="687730F3" w:rsidR="009F60DB" w:rsidRPr="005B25AC" w:rsidRDefault="005B25AC" w:rsidP="009F60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CF630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7.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propisuje</w:t>
      </w:r>
      <w:r w:rsidR="00CF630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djelokrug</w:t>
      </w:r>
      <w:r w:rsidR="00CF630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poslova</w:t>
      </w:r>
      <w:r w:rsidR="00CF630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CF630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obavlja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Ministarstvo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privrede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preduzetništva</w:t>
      </w:r>
      <w:r w:rsidR="00520F8D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1410B912" w14:textId="7DAA0541" w:rsidR="00165A24" w:rsidRPr="005B25AC" w:rsidRDefault="005B25AC" w:rsidP="00165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Članom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8.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utvrđuje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definicija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obrađuje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pitanje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stranih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ulaganja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oblast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proizvodnje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Strano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ulaganje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obuhvata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novčana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ulaganja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koja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vrši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strani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ulagač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osnivanjem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privrednog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društva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kupovinom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kapitala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Ovim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članom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lastRenderedPageBreak/>
        <w:t>Zakonom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stranim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ulaganjima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(„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Službeni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glasnik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“,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broj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21/18),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propisuje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ulog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stranog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pravnog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fizičkog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lica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osnovnom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kapitalu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može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biti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najviše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49%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njegovog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osnovnog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kapitala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osim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izuzetnim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slučajevima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kada</w:t>
      </w:r>
      <w:r w:rsidR="005560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Vlada</w:t>
      </w:r>
      <w:r w:rsidR="005560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5560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5560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donese</w:t>
      </w:r>
      <w:r w:rsidR="005560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odluku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ovaj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procenat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može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bude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viši</w:t>
      </w:r>
      <w:r w:rsidR="00165A24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77F3DF33" w14:textId="4D52C989" w:rsidR="00ED212E" w:rsidRPr="005B25AC" w:rsidRDefault="005B25AC" w:rsidP="00ED2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Pored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toga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ovim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članom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naglašava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obaveza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ED21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organizuje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kapacitete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sistem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predstavlja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proizvodno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>-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tehnološku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cjelinu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obavljanje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djelatnosti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koju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data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saglasnost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planovi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izgradnje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korišćenja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modernizacije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rekonstrukcije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kapaciteta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zasnivaju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bazi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potreba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tržišta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planovima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razvoja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opremanja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vojnih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policijskih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snaga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550211C6" w14:textId="38F4DEFA" w:rsidR="002638AF" w:rsidRPr="005B25AC" w:rsidRDefault="005B25AC" w:rsidP="00ED2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9.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propisuje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obavlja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djelatnost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proizvodnje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tehničkom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dokumentacijom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standardima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primjenjuju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proizvodnji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naoružanje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vojna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oprema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potrebe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izvoza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mogu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proizvoditi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tehničkoj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dokumentaciji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stranog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kupca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odnosno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tehničkoj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dokumentaciji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koja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usaglašena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stranim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kupcem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Osim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toga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ovim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članom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upućuje</w:t>
      </w:r>
      <w:r w:rsidR="00520F8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520F8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20F8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520F8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posebne</w:t>
      </w:r>
      <w:r w:rsidR="00520F8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propise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kojima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uređeno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pitanje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označavanja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2638AF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1DCDB3C8" w14:textId="29572181" w:rsidR="00261B0C" w:rsidRPr="005B25AC" w:rsidRDefault="005B25AC" w:rsidP="00261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10.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propisuje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obavezu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kooperanta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čuvaju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naoružanje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vojnu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opremu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pratećom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tehničkom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dokumentacijom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slučaju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njihovog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nestanka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oštećenja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neovlašćenog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korišćenja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imaju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obavezu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odmah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obavijeste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ministarstvo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nadležno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poslove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unutrašnjih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poslova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Ministarstvo</w:t>
      </w:r>
      <w:r w:rsidR="00261B0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</w:p>
    <w:p w14:paraId="5E41CFCC" w14:textId="23F3EFC1" w:rsidR="00261B0C" w:rsidRPr="005B25AC" w:rsidRDefault="005B25AC" w:rsidP="00065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EF0A20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11.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propisuje</w:t>
      </w:r>
      <w:r w:rsidR="00F0201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obavezu</w:t>
      </w:r>
      <w:r w:rsidR="0006539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EF0A20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EF0A20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propiše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sprovede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sistem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obezbjeđenja</w:t>
      </w:r>
      <w:r w:rsidR="0006539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kvaliteta</w:t>
      </w:r>
      <w:r w:rsidR="0006539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proizvodnje</w:t>
      </w:r>
      <w:r w:rsidR="0006539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06539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6539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06539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06539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="0006539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okvira</w:t>
      </w:r>
      <w:r w:rsidR="0006539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proizvodnog</w:t>
      </w:r>
      <w:r w:rsidR="0006539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programa</w:t>
      </w:r>
      <w:r w:rsidR="00065396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6049BD53" w14:textId="45878DEF" w:rsidR="00D842DC" w:rsidRPr="005B25AC" w:rsidRDefault="005B25AC" w:rsidP="004714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12.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propisuje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obavezu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obezbjedi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zaštitu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bezbjednost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resursa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putem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planiranja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organizovanja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sprovođenja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svih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neophodnih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aktivnosti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obavezno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obuhvataju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izradu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relevantnih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dokumenata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odnose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sprovođenje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mjera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fizičko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>-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tehničke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osiguranja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zaposlenih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bezbjednosti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radu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životne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sredine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protivpožarnu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protiveksplozivnu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zaštitu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osiguranja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tajnih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podataka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poslovnih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finansijskih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drugih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informacija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te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propisuje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podaci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smatraju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tajnim</w:t>
      </w:r>
      <w:r w:rsidR="00D842DC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0DDE5888" w14:textId="67E07B6F" w:rsidR="00914BBE" w:rsidRPr="005B25AC" w:rsidRDefault="005B25AC" w:rsidP="00914B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13.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propisuje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značenje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pojma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kooperant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reguliše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odnos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kooperanta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obavezu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kontroliše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kooperanta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izvršenju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prenesenih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obaveza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pravo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Ministarstva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vrši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nadzor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nad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radom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kooperanta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3D924770" w14:textId="65AAEBA2" w:rsidR="00512A2A" w:rsidRPr="005B25AC" w:rsidRDefault="005B25AC" w:rsidP="00DE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14.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propisuje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obavezu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vodi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trajno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čuva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evidenciju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proizvedenog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šta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čini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sadržaj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ove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evidencije</w:t>
      </w:r>
      <w:r w:rsidR="00914BBE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0FF26827" w14:textId="0AE0E3E9" w:rsidR="009F60DB" w:rsidRPr="005B25AC" w:rsidRDefault="005B25AC" w:rsidP="009F60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901971" w:rsidRPr="005B25AC">
        <w:rPr>
          <w:rFonts w:ascii="Times New Roman" w:hAnsi="Times New Roman" w:cs="Times New Roman"/>
          <w:sz w:val="24"/>
          <w:szCs w:val="24"/>
          <w:lang w:val="sr-Latn-BA"/>
        </w:rPr>
        <w:t>15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propisuje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djelatnost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proizvodnje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može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obavljati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registrovano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akcionarsko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društvo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društvo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ograničenom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odgovornošću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uz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uslov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posjeduje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rješenje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Vlade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davanju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saglasnosti</w:t>
      </w:r>
      <w:r w:rsidR="0045452E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rješenje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Ministarstva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upisu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Registar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(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daljem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tekstu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: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Registar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>)</w:t>
      </w:r>
      <w:r w:rsidR="004545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4545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dozvolu</w:t>
      </w:r>
      <w:r w:rsidR="004545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4545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="004545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4545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4545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4545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4545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koja</w:t>
      </w:r>
      <w:r w:rsidR="004545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4545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pribavlja</w:t>
      </w:r>
      <w:r w:rsidR="004545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4545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="004545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4545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posebnim</w:t>
      </w:r>
      <w:r w:rsidR="0045452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propisima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Ovim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članom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ciljem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ujednačavanja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postupanja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registarskih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sudova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naglašava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163A5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saglasnost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izdaje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nakon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upisa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sudski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registar</w:t>
      </w:r>
      <w:r w:rsidR="00005697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44FE8C26" w14:textId="127AD599" w:rsidR="00B17BEF" w:rsidRPr="005B25AC" w:rsidRDefault="005B25AC" w:rsidP="00B17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</w:t>
      </w:r>
      <w:r w:rsidR="00D03E0D" w:rsidRPr="005B25AC">
        <w:rPr>
          <w:rFonts w:ascii="Times New Roman" w:hAnsi="Times New Roman" w:cs="Times New Roman"/>
          <w:sz w:val="24"/>
          <w:szCs w:val="24"/>
          <w:lang w:val="sr-Latn-BA"/>
        </w:rPr>
        <w:t>6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propisuje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pribavljanje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saglasnosti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Vlade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dužan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ispunjava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sljedeće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uslove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: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registrovano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akcionarsko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društvo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društvo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ograničenom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odgovornošću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sjedištem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Republici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Srpskoj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djelatnošću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ima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odgovarajuće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kapacitete</w:t>
      </w:r>
      <w:r w:rsidR="00E207D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E207D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="00E207D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E207D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207D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E207D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E207D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207D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kadrovsku</w:t>
      </w:r>
      <w:r w:rsidR="00E207D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osposobljenost</w:t>
      </w:r>
      <w:r w:rsidR="00E207D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zaposlenih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većinski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vlasnik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lice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ovlašćeno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zastupanje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nisu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pravosnažno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osuđeni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krivično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djelo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protiv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njih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ne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vodi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krivični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postupak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243FD9F4" w14:textId="39A2A408" w:rsidR="00761E15" w:rsidRPr="005B25AC" w:rsidRDefault="005B25AC" w:rsidP="007500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</w:t>
      </w:r>
      <w:r w:rsidR="00715424" w:rsidRPr="005B25AC">
        <w:rPr>
          <w:rFonts w:ascii="Times New Roman" w:hAnsi="Times New Roman" w:cs="Times New Roman"/>
          <w:sz w:val="24"/>
          <w:szCs w:val="24"/>
          <w:lang w:val="sr-Latn-BA"/>
        </w:rPr>
        <w:t>7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propisuje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obavezu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uz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zahtjev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saglasnost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dostavlja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dokaze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ispunjenosti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uslova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izuzev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otpočeo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prije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stupanja</w:t>
      </w:r>
      <w:r w:rsidR="00761E1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761E1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snagu</w:t>
      </w:r>
      <w:r w:rsidR="00761E1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761E1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761E1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tog</w:t>
      </w:r>
      <w:r w:rsidR="00761E1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761E1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lastRenderedPageBreak/>
        <w:t>Ministarstvo</w:t>
      </w:r>
      <w:r w:rsidR="00761E1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privrede</w:t>
      </w:r>
      <w:r w:rsidR="00761E1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761E1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preduzetništva</w:t>
      </w:r>
      <w:r w:rsidR="00761E1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</w:t>
      </w:r>
      <w:r w:rsidR="00761E1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službenoj</w:t>
      </w:r>
      <w:r w:rsidR="00761E1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dužnosti</w:t>
      </w:r>
      <w:r w:rsidR="00761E1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donosi</w:t>
      </w:r>
      <w:r w:rsidR="00761E1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rješenje</w:t>
      </w:r>
      <w:r w:rsidR="00761E1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761E1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upisu</w:t>
      </w:r>
      <w:r w:rsidR="00761E1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761E1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Registar</w:t>
      </w:r>
      <w:r w:rsidR="00761E1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761E15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51DA8950" w14:textId="1D987849" w:rsidR="00C976B2" w:rsidRPr="005B25AC" w:rsidRDefault="005B25AC" w:rsidP="009F6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B5043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istom</w:t>
      </w:r>
      <w:r w:rsidR="00B5043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članu</w:t>
      </w:r>
      <w:r w:rsidR="00B5043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B5043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propisano</w:t>
      </w:r>
      <w:r w:rsidR="00B5043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B5043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4E29D9">
        <w:rPr>
          <w:rFonts w:ascii="Times New Roman" w:hAnsi="Times New Roman" w:cs="Times New Roman"/>
          <w:sz w:val="24"/>
          <w:szCs w:val="24"/>
          <w:lang w:val="sr-Latn-BA"/>
        </w:rPr>
        <w:t>m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inistar</w:t>
      </w:r>
      <w:r w:rsidR="00B5043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donosi</w:t>
      </w:r>
      <w:r w:rsidR="00B5043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pravilnik</w:t>
      </w:r>
      <w:r w:rsidR="00B5043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="00B5043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propisuje</w:t>
      </w:r>
      <w:r w:rsidR="00B5043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sadržaj</w:t>
      </w:r>
      <w:r w:rsidR="00B5043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zahtjeva</w:t>
      </w:r>
      <w:r w:rsidR="00B5043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B5043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davanje</w:t>
      </w:r>
      <w:r w:rsidR="00B5043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saglasnosti</w:t>
      </w:r>
      <w:r w:rsidR="00B5043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dokumente</w:t>
      </w:r>
      <w:r w:rsidR="00B5043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kojima</w:t>
      </w:r>
      <w:r w:rsidR="00B5043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B5043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potvrđuje</w:t>
      </w:r>
      <w:r w:rsidR="00B5043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ispunjenost</w:t>
      </w:r>
      <w:r w:rsidR="00B5043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uslova</w:t>
      </w:r>
      <w:r w:rsidR="00B5043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B5043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pribavljanje</w:t>
      </w:r>
      <w:r w:rsidR="00B5043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saglasnosti</w:t>
      </w:r>
      <w:r w:rsidR="00520F8D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B5043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3914A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5043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druge</w:t>
      </w:r>
      <w:r w:rsidR="00B5043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radnje</w:t>
      </w:r>
      <w:r w:rsidR="00B5043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B5043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postupku</w:t>
      </w:r>
      <w:r w:rsidR="00B5043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pribavljanja</w:t>
      </w:r>
      <w:r w:rsidR="00B5043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saglasnosti</w:t>
      </w:r>
      <w:r w:rsidR="00B5043A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45C510EF" w14:textId="1A61541C" w:rsidR="009F60DB" w:rsidRPr="005B25AC" w:rsidRDefault="009F60DB" w:rsidP="009F6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C976B2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18.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propisuje</w:t>
      </w:r>
      <w:r w:rsidR="00C976B2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C976B2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Ministarstvo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razmatra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dokaze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ispunjenosti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uslova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slučaju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ispunjenosti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uslova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dostavlja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Vladi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razmatranje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prijedlog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rješenja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davanju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saglasnosti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postupku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razmatranja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ispunjenosti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uslova</w:t>
      </w:r>
      <w:r w:rsidR="00317F4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Ministarstvo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može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zatražiti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mišljenje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drugih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sz w:val="24"/>
          <w:szCs w:val="24"/>
          <w:lang w:val="sr-Latn-BA"/>
        </w:rPr>
        <w:t>organa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</w:p>
    <w:p w14:paraId="00A78A02" w14:textId="16798BE4" w:rsidR="00681001" w:rsidRPr="005B25AC" w:rsidRDefault="005B25AC" w:rsidP="009F6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</w:t>
      </w:r>
      <w:r w:rsidR="00076B2D" w:rsidRPr="005B25AC">
        <w:rPr>
          <w:rFonts w:ascii="Times New Roman" w:hAnsi="Times New Roman" w:cs="Times New Roman"/>
          <w:sz w:val="24"/>
          <w:szCs w:val="24"/>
          <w:lang w:val="sr-Latn-BA"/>
        </w:rPr>
        <w:t>9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propisuje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nakon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donošenja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rješenja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davanju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saglasnosti</w:t>
      </w:r>
      <w:r w:rsidR="004E4A4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Ministarstvo</w:t>
      </w:r>
      <w:r w:rsidR="004E4A4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donosi</w:t>
      </w:r>
      <w:r w:rsidR="004E4A4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rješenje</w:t>
      </w:r>
      <w:r w:rsidR="004E4A46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upisu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Registar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="0068100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Istim</w:t>
      </w:r>
      <w:r w:rsidR="0068100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članom</w:t>
      </w:r>
      <w:r w:rsidR="0068100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68100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propisano</w:t>
      </w:r>
      <w:r w:rsidR="0068100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68100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ministar</w:t>
      </w:r>
      <w:r w:rsidR="0068100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donosi</w:t>
      </w:r>
      <w:r w:rsidR="0068100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pravilnik</w:t>
      </w:r>
      <w:r w:rsidR="0068100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kojim</w:t>
      </w:r>
      <w:r w:rsidR="0068100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68100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uređuje</w:t>
      </w:r>
      <w:r w:rsidR="0068100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sadržaj</w:t>
      </w:r>
      <w:r w:rsidR="0068100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68100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način</w:t>
      </w:r>
      <w:r w:rsidR="0068100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vođenja</w:t>
      </w:r>
      <w:r w:rsidR="0068100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Registra</w:t>
      </w:r>
      <w:r w:rsidR="0068100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68100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</w:p>
    <w:p w14:paraId="361D6184" w14:textId="49E5FA20" w:rsidR="00035FCD" w:rsidRPr="005B25AC" w:rsidRDefault="005B25AC" w:rsidP="0003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C6191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20.</w:t>
      </w:r>
      <w:r w:rsidR="0034650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propisuje</w:t>
      </w:r>
      <w:r w:rsidR="0034650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obavezu</w:t>
      </w:r>
      <w:r w:rsidR="0034650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34650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035FC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nakon</w:t>
      </w:r>
      <w:r w:rsidR="00035FC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donošenja</w:t>
      </w:r>
      <w:r w:rsidR="00035FC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rješenja</w:t>
      </w:r>
      <w:r w:rsidR="00035FC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035FC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davanju</w:t>
      </w:r>
      <w:r w:rsidR="00035FC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saglasnosti</w:t>
      </w:r>
      <w:r w:rsidR="00035FC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Vlade</w:t>
      </w:r>
      <w:r w:rsidR="00035FCD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D41FA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="0034650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prije</w:t>
      </w:r>
      <w:r w:rsidR="00647E3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početka</w:t>
      </w:r>
      <w:r w:rsidR="00647E3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poslovanja</w:t>
      </w:r>
      <w:r w:rsidR="00647E3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pribavi</w:t>
      </w:r>
      <w:r w:rsidR="0034650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dozvolu</w:t>
      </w:r>
      <w:r w:rsidR="0034650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34650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="0034650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34650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34650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346505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035FC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035FC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="00035FC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035FC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posebnim</w:t>
      </w:r>
      <w:r w:rsidR="00D41FA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propisima</w:t>
      </w:r>
      <w:r w:rsidR="00346505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="00AE7A1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</w:p>
    <w:p w14:paraId="4D5FFE2E" w14:textId="55F55D0C" w:rsidR="00743B98" w:rsidRPr="005B25AC" w:rsidRDefault="005B25AC" w:rsidP="0003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035FC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21</w:t>
      </w:r>
      <w:r w:rsidR="00460651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propisuje</w:t>
      </w:r>
      <w:r w:rsidR="000E402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0E402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0E402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="00C6191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prethodno</w:t>
      </w:r>
      <w:r w:rsidR="0046065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dužan</w:t>
      </w:r>
      <w:r w:rsidR="00C6191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C6191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pribavi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saglasnost</w:t>
      </w:r>
      <w:r w:rsidR="00C6191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Vlade</w:t>
      </w:r>
      <w:r w:rsidR="000E402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ukoliko</w:t>
      </w:r>
      <w:r w:rsidR="000E402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dođe</w:t>
      </w:r>
      <w:r w:rsidR="000E402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</w:t>
      </w:r>
      <w:r w:rsidR="000E402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promjene</w:t>
      </w:r>
      <w:r w:rsidR="000E402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0E402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dopune</w:t>
      </w:r>
      <w:r w:rsidR="000E402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djelatnosti</w:t>
      </w:r>
      <w:r w:rsidR="000E402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="000E402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="000E402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0E402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E402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0E402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0E402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koju</w:t>
      </w:r>
      <w:r w:rsidR="000E402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proizvodi</w:t>
      </w:r>
      <w:r w:rsidR="000E402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promjene</w:t>
      </w:r>
      <w:r w:rsidR="000E402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oblika</w:t>
      </w:r>
      <w:r w:rsidR="000E402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organizovanja</w:t>
      </w:r>
      <w:r w:rsidR="000E402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statusne</w:t>
      </w:r>
      <w:r w:rsidR="000E402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promjene</w:t>
      </w:r>
      <w:r w:rsidR="000E402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0E402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prestanka</w:t>
      </w:r>
      <w:r w:rsidR="000E402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obavljanja</w:t>
      </w:r>
      <w:r w:rsidR="000E402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djelatnosti</w:t>
      </w:r>
      <w:r w:rsidR="000E402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proizvodnje</w:t>
      </w:r>
      <w:r w:rsidR="000E402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0E402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E402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0E402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C6191F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120CBCF2" w14:textId="628254E9" w:rsidR="009F60DB" w:rsidRPr="005B25AC" w:rsidRDefault="005B25AC" w:rsidP="0003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Istim</w:t>
      </w:r>
      <w:r w:rsidR="00743B9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članom</w:t>
      </w:r>
      <w:r w:rsidR="00743B9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743B9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propisano</w:t>
      </w:r>
      <w:r w:rsidR="00743B9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743B9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743B9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nakon</w:t>
      </w:r>
      <w:r w:rsidR="00743B9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postupka</w:t>
      </w:r>
      <w:r w:rsidR="00743B9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davanja</w:t>
      </w:r>
      <w:r w:rsidR="00743B9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saglasnosti</w:t>
      </w:r>
      <w:r w:rsidR="00743B9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promjena</w:t>
      </w:r>
      <w:r w:rsidR="002138A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djelatnosti</w:t>
      </w:r>
      <w:r w:rsidR="00743B9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upisuje</w:t>
      </w:r>
      <w:r w:rsidR="00743B9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743B9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Registar</w:t>
      </w:r>
      <w:r w:rsidR="00743B9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743B9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4E248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slučaju</w:t>
      </w:r>
      <w:r w:rsidR="004E248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promjene</w:t>
      </w:r>
      <w:r w:rsidR="00743B9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poslovnog</w:t>
      </w:r>
      <w:r w:rsidR="00743B9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imena</w:t>
      </w:r>
      <w:r w:rsidR="00743B9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743B9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sjedišta</w:t>
      </w:r>
      <w:r w:rsidR="00520F8D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743B9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="00743B9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743B9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dužan</w:t>
      </w:r>
      <w:r w:rsidR="00743B9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obavijestiti</w:t>
      </w:r>
      <w:r w:rsidR="00743B9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Ministarstvo</w:t>
      </w:r>
      <w:r w:rsidR="00743B9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radi</w:t>
      </w:r>
      <w:r w:rsidR="00743B9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upisa</w:t>
      </w:r>
      <w:r w:rsidR="004E2484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promjena</w:t>
      </w:r>
      <w:r w:rsidR="00743B9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743B9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Registar</w:t>
      </w:r>
      <w:r w:rsidR="00743B98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743B98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5E8645E2" w14:textId="53647B1E" w:rsidR="00F87DF5" w:rsidRPr="005B25AC" w:rsidRDefault="005B25AC" w:rsidP="00F87D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56135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22.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propisuje</w:t>
      </w:r>
      <w:r w:rsidR="0056135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razloge</w:t>
      </w:r>
      <w:r w:rsidR="0056135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56135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kojim</w:t>
      </w:r>
      <w:r w:rsidR="0056135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slučajevima</w:t>
      </w:r>
      <w:r w:rsidR="0056135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Vlada</w:t>
      </w:r>
      <w:r w:rsidR="0056135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ukida</w:t>
      </w:r>
      <w:r w:rsidR="0056135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datu</w:t>
      </w:r>
      <w:r w:rsidR="0056135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saglasnost</w:t>
      </w:r>
      <w:r w:rsidR="0056135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6135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56135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56135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tim</w:t>
      </w:r>
      <w:r w:rsidR="0056135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slučajevima</w:t>
      </w:r>
      <w:r w:rsidR="0056135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Ministarstvo</w:t>
      </w:r>
      <w:r w:rsidR="0056135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donosi</w:t>
      </w:r>
      <w:r w:rsidR="0056135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rješenje</w:t>
      </w:r>
      <w:r w:rsidR="0056135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56135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brisanju</w:t>
      </w:r>
      <w:r w:rsidR="0056135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56135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56135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56135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upisuje</w:t>
      </w:r>
      <w:r w:rsidR="0056135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56135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Registar</w:t>
      </w:r>
      <w:r w:rsidR="0056135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56135C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5E30A69D" w14:textId="1E9FB9C2" w:rsidR="009F60DB" w:rsidRPr="005B25AC" w:rsidRDefault="005B25AC" w:rsidP="009F6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="003C263D" w:rsidRPr="005B25AC">
        <w:rPr>
          <w:rFonts w:ascii="Times New Roman" w:hAnsi="Times New Roman" w:cs="Times New Roman"/>
          <w:sz w:val="24"/>
          <w:szCs w:val="24"/>
          <w:lang w:val="sr-Latn-BA"/>
        </w:rPr>
        <w:t>23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2</w:t>
      </w:r>
      <w:r w:rsidR="003C263D" w:rsidRPr="005B25AC">
        <w:rPr>
          <w:rFonts w:ascii="Times New Roman" w:hAnsi="Times New Roman" w:cs="Times New Roman"/>
          <w:sz w:val="24"/>
          <w:szCs w:val="24"/>
          <w:lang w:val="sr-Latn-BA"/>
        </w:rPr>
        <w:t>4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regulišu</w:t>
      </w:r>
      <w:r w:rsidR="003B08B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poslovi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nadzora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nad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sprovođenjem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odredaba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donesenih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osnovu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njega</w:t>
      </w:r>
      <w:r w:rsidR="002019D0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smislu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obaveze</w:t>
      </w:r>
      <w:r w:rsidR="003B08B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subjekta</w:t>
      </w:r>
      <w:r w:rsidR="00642D9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nadzora</w:t>
      </w:r>
      <w:r w:rsidR="003B08B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3B08B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dozvoli</w:t>
      </w:r>
      <w:r w:rsidR="003B08B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nesmetan</w:t>
      </w:r>
      <w:r w:rsidR="003B08B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nadzor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Ministarstvu</w:t>
      </w:r>
      <w:r w:rsidR="00A0573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642D9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istim</w:t>
      </w:r>
      <w:r w:rsidR="00A0573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članovima</w:t>
      </w:r>
      <w:r w:rsidR="00A0573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bliže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propisana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ovlašćenja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radnje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prilikom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vršenja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nadzora</w:t>
      </w:r>
      <w:r w:rsidR="002019D0" w:rsidRPr="005B25AC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3B08B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3B08B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3B08B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ovlašćenja</w:t>
      </w:r>
      <w:r w:rsidR="003B08B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Ministarstva</w:t>
      </w:r>
      <w:r w:rsidR="003B08B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ukoliko</w:t>
      </w:r>
      <w:r w:rsidR="003B08B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3B08B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utvrdi</w:t>
      </w:r>
      <w:r w:rsidR="003B08B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3B08B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="003B08B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prekršene</w:t>
      </w:r>
      <w:r w:rsidR="003B08B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odredbe</w:t>
      </w:r>
      <w:r w:rsidR="003B08B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3B08B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3B08B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3B08B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propisa</w:t>
      </w:r>
      <w:r w:rsidR="00E014D2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Isto</w:t>
      </w:r>
      <w:r w:rsidR="00B261F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tako</w:t>
      </w:r>
      <w:r w:rsidR="00B261F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propisuje</w:t>
      </w:r>
      <w:r w:rsidR="00B261F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pravilnik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kojim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uređuje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postupak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način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vršenja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nadzora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donosi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ministar</w:t>
      </w:r>
      <w:r w:rsidR="00A0573F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0B74B326" w14:textId="48EBB604" w:rsidR="009F60DB" w:rsidRPr="005B25AC" w:rsidRDefault="005B25AC" w:rsidP="009F6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</w:t>
      </w:r>
      <w:r w:rsidR="004B6931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25.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C4163F" w:rsidRPr="005B25AC">
        <w:rPr>
          <w:rFonts w:ascii="Times New Roman" w:hAnsi="Times New Roman" w:cs="Times New Roman"/>
          <w:sz w:val="24"/>
          <w:szCs w:val="24"/>
          <w:lang w:val="sr-Latn-BA"/>
        </w:rPr>
        <w:t>26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propisane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radnje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kvalifikuju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prekršaji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njih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predviđene</w:t>
      </w:r>
      <w:r w:rsidR="007C719C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novčane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sankcije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čije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visine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Zakonom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prekršajima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(„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Službeni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glasnik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D5131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D5131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“,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br</w:t>
      </w:r>
      <w:r w:rsidR="00D51317" w:rsidRPr="005B25AC">
        <w:rPr>
          <w:rFonts w:ascii="Times New Roman" w:hAnsi="Times New Roman" w:cs="Times New Roman"/>
          <w:sz w:val="24"/>
          <w:szCs w:val="24"/>
          <w:lang w:val="sr-Latn-BA"/>
        </w:rPr>
        <w:t>. 63/14, 110/16,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100/17</w:t>
      </w:r>
      <w:r w:rsidR="00D5131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5131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90/23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>).</w:t>
      </w:r>
    </w:p>
    <w:p w14:paraId="605ACE84" w14:textId="7E040159" w:rsidR="009F60DB" w:rsidRPr="005B25AC" w:rsidRDefault="005B25AC" w:rsidP="00757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="00C4163F" w:rsidRPr="005B25AC">
        <w:rPr>
          <w:rFonts w:ascii="Times New Roman" w:hAnsi="Times New Roman" w:cs="Times New Roman"/>
          <w:sz w:val="24"/>
          <w:szCs w:val="24"/>
          <w:lang w:val="sr-Latn-BA"/>
        </w:rPr>
        <w:t>2</w:t>
      </w:r>
      <w:r w:rsidR="00CB2E73" w:rsidRPr="005B25AC">
        <w:rPr>
          <w:rFonts w:ascii="Times New Roman" w:hAnsi="Times New Roman" w:cs="Times New Roman"/>
          <w:sz w:val="24"/>
          <w:szCs w:val="24"/>
          <w:lang w:val="sr-Latn-BA"/>
        </w:rPr>
        <w:t>7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C4163F" w:rsidRPr="005B25AC">
        <w:rPr>
          <w:rFonts w:ascii="Times New Roman" w:hAnsi="Times New Roman" w:cs="Times New Roman"/>
          <w:sz w:val="24"/>
          <w:szCs w:val="24"/>
          <w:lang w:val="sr-Latn-BA"/>
        </w:rPr>
        <w:t>2</w:t>
      </w:r>
      <w:r w:rsidR="00CB2E73" w:rsidRPr="005B25AC">
        <w:rPr>
          <w:rFonts w:ascii="Times New Roman" w:hAnsi="Times New Roman" w:cs="Times New Roman"/>
          <w:sz w:val="24"/>
          <w:szCs w:val="24"/>
          <w:lang w:val="sr-Latn-BA"/>
        </w:rPr>
        <w:t>8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uređuje</w:t>
      </w:r>
      <w:r w:rsidR="00CE6F40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rok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donošenje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podzakonskih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akata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potrebnih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sprovođenje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stupanje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snagu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</w:p>
    <w:p w14:paraId="6867E10D" w14:textId="535DC659" w:rsidR="00D51317" w:rsidRPr="005B25AC" w:rsidRDefault="00D51317" w:rsidP="00D51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</w:p>
    <w:p w14:paraId="34B0BFBD" w14:textId="1A06DF36" w:rsidR="00D51317" w:rsidRPr="005B25AC" w:rsidRDefault="00D51317" w:rsidP="00D51317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5B25AC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VI</w:t>
      </w:r>
      <w:r w:rsidRPr="005B25AC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ab/>
      </w:r>
      <w:r w:rsidR="005B25AC" w:rsidRPr="005B25AC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RAZLIKE</w:t>
      </w:r>
      <w:r w:rsidRPr="005B25AC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PRIJEDLOGA</w:t>
      </w:r>
      <w:r w:rsidRPr="005B25AC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U</w:t>
      </w:r>
      <w:r w:rsidRPr="005B25AC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ODNOSU</w:t>
      </w:r>
      <w:r w:rsidRPr="005B25AC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NA</w:t>
      </w:r>
      <w:r w:rsidRPr="005B25AC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NACRT</w:t>
      </w:r>
      <w:r w:rsidRPr="005B25AC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ZAKONA</w:t>
      </w:r>
    </w:p>
    <w:p w14:paraId="7BB8957D" w14:textId="77777777" w:rsidR="00D51317" w:rsidRPr="005B25AC" w:rsidRDefault="00D51317" w:rsidP="00D513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287E36D3" w14:textId="6FDBDB34" w:rsidR="0060077F" w:rsidRPr="005B25AC" w:rsidRDefault="005560AF" w:rsidP="005560A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ab/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Nacrt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proizvodnji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naoružanja</w:t>
      </w:r>
      <w:r w:rsidR="00D51317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D51317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vojne</w:t>
      </w:r>
      <w:r w:rsidR="00D51317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opreme</w:t>
      </w:r>
      <w:r w:rsidR="00D51317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D51317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Republici</w:t>
      </w:r>
      <w:r w:rsidR="00D51317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Srpskoj</w:t>
      </w:r>
      <w:r w:rsidR="00D51317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razmatran</w:t>
      </w:r>
      <w:r w:rsidR="00D51317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D51317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D51317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Petoj</w:t>
      </w:r>
      <w:r w:rsidR="00D51317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redovnoj</w:t>
      </w:r>
      <w:r w:rsidR="00D51317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sjednici</w:t>
      </w:r>
      <w:r w:rsidR="00D51317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Narodne</w:t>
      </w:r>
      <w:r w:rsidR="00D51317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skupštine</w:t>
      </w:r>
      <w:r w:rsidR="00D51317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Republike</w:t>
      </w:r>
      <w:r w:rsidR="00D51317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Srpske</w:t>
      </w:r>
      <w:r w:rsidR="00D51317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održanoj</w:t>
      </w:r>
      <w:r w:rsidR="00D51317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26, 27.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D51317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28.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septembra</w:t>
      </w:r>
      <w:r w:rsidR="00D51317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2023.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godine</w:t>
      </w:r>
      <w:r w:rsidR="00D51317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Tokom</w:t>
      </w:r>
      <w:r w:rsidR="006940A4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izrade</w:t>
      </w:r>
      <w:r w:rsidR="006940A4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Prijedloga</w:t>
      </w:r>
      <w:r w:rsidR="006940A4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="006940A4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razmatrane</w:t>
      </w:r>
      <w:r w:rsidR="006940A4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="006940A4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sve</w:t>
      </w:r>
      <w:r w:rsidR="006940A4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primjedbe</w:t>
      </w:r>
      <w:r w:rsidR="006940A4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prijedlozi</w:t>
      </w:r>
      <w:r w:rsidR="006940A4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6940A4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komentari</w:t>
      </w:r>
      <w:r w:rsidR="006940A4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6940A4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Nacrt</w:t>
      </w:r>
      <w:r w:rsidR="006940A4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="006940A4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="006940A4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="006940A4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dali</w:t>
      </w:r>
      <w:r w:rsidR="006940A4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narodni</w:t>
      </w:r>
      <w:r w:rsidR="006940A4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poslanici</w:t>
      </w:r>
      <w:r w:rsidR="006940A4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kao</w:t>
      </w:r>
      <w:r w:rsidR="006940A4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6940A4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sva</w:t>
      </w:r>
      <w:r w:rsidR="006940A4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mišljenja</w:t>
      </w:r>
      <w:r w:rsidR="006940A4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koja</w:t>
      </w:r>
      <w:r w:rsidR="006940A4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="006940A4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dostavljena</w:t>
      </w:r>
      <w:r w:rsidR="006940A4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6940A4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pisanom</w:t>
      </w:r>
      <w:r w:rsidR="006940A4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obliku</w:t>
      </w:r>
      <w:r w:rsidR="006940A4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  <w:r w:rsidR="00623F99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</w:p>
    <w:p w14:paraId="5D02D4BC" w14:textId="0FABD6DB" w:rsidR="00B17BEF" w:rsidRPr="005B25AC" w:rsidRDefault="005B25AC" w:rsidP="005560A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Nakon</w:t>
      </w:r>
      <w:r w:rsidR="00623F99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razmatranja</w:t>
      </w:r>
      <w:r w:rsidR="00623F99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svih</w:t>
      </w:r>
      <w:r w:rsidR="00623F99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komentara</w:t>
      </w:r>
      <w:r w:rsidR="005C1EF3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sugestija</w:t>
      </w:r>
      <w:r w:rsidR="005C1EF3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5C1EF3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mišljenja</w:t>
      </w:r>
      <w:r w:rsidR="00623F99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623F99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Prijedlogu</w:t>
      </w:r>
      <w:r w:rsidR="00623F99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="00623F99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član</w:t>
      </w:r>
      <w:r w:rsidR="00623F99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12.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dopunjen</w:t>
      </w:r>
      <w:r w:rsidR="00623F99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623F99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="00623F99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novim</w:t>
      </w:r>
      <w:r w:rsidR="00623F99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stavom</w:t>
      </w:r>
      <w:r w:rsidR="00623F99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5,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korigovan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uslov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vezi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krivičnom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odgovornošću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članu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16</w:t>
      </w:r>
      <w:r w:rsidR="008545D2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članu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20.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dodat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novi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stav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3. </w:t>
      </w:r>
    </w:p>
    <w:p w14:paraId="013DFC46" w14:textId="5397D1C5" w:rsidR="0000644E" w:rsidRPr="005B25AC" w:rsidRDefault="005B25AC" w:rsidP="005560A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Cilj</w:t>
      </w:r>
      <w:r w:rsidR="005C1EF3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intervencije</w:t>
      </w:r>
      <w:r w:rsidR="005C1EF3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5C1EF3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članu</w:t>
      </w:r>
      <w:r w:rsidR="005C1EF3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12.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Prijedloga</w:t>
      </w:r>
      <w:r w:rsidR="005C1EF3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="005C1EF3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5C1EF3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propisati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izuzetak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odnosi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pitanje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tajnosti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podataka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kapacitetima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proizvodnju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Kada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ovi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kapaciteti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osim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proizvodnju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naoružanja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vojne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opreme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koriste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civilnom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programu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proizvodnje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tom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slučaju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podaci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tim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kapacitetima</w:t>
      </w:r>
      <w:r w:rsidR="0000644E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ne</w:t>
      </w:r>
      <w:r w:rsidR="0000644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smatraju</w:t>
      </w:r>
      <w:r w:rsidR="0000644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00644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tajnim</w:t>
      </w:r>
      <w:r w:rsidR="0000644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podacima</w:t>
      </w:r>
      <w:r w:rsidR="0000644E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61224637" w14:textId="10F4884A" w:rsidR="00B17BEF" w:rsidRPr="005B25AC" w:rsidRDefault="005B25AC" w:rsidP="005560A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lastRenderedPageBreak/>
        <w:t>U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članu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16.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Prijedloga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izmijenjen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uslov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vezi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krivičnom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odgovornošću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način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ovaj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uslov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ekstenzivnije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propisuje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Nacrtu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ovaj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uslov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obuhvatao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određene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grupe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krivičnih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djela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a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nakon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ove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intervencije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obuhvata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sva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krivična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djela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kao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provjeru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li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protiv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većinskog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vlasnika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lica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ovlašćenog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zastupanje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proizvođača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vodi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krivični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postupak</w:t>
      </w:r>
      <w:r w:rsidR="00B17BEF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4B1F5A74" w14:textId="5058077B" w:rsidR="00087575" w:rsidRPr="005B25AC" w:rsidRDefault="005B25AC" w:rsidP="005560A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Svrha</w:t>
      </w:r>
      <w:r w:rsidR="005C1E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dopune</w:t>
      </w:r>
      <w:r w:rsidR="005C1E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5C1E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članu</w:t>
      </w:r>
      <w:r w:rsidR="005C1E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20.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Prijedloga</w:t>
      </w:r>
      <w:r w:rsidR="005C1E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5C1E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5C1E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naglasiti</w:t>
      </w:r>
      <w:r w:rsidR="005C1E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5C1E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proizvođači</w:t>
      </w:r>
      <w:r w:rsidR="005C1E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="005C1E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="005C1E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pribavili</w:t>
      </w:r>
      <w:r w:rsidR="005C1E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dozvolu</w:t>
      </w:r>
      <w:r w:rsidR="005C1E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5C1E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="005560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5560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560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5560A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5C1E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prije</w:t>
      </w:r>
      <w:r w:rsidR="005C1E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stupanja</w:t>
      </w:r>
      <w:r w:rsidR="005C1E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5C1E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snagu</w:t>
      </w:r>
      <w:r w:rsidR="005C1E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5C1E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5C1EF3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nastavljaju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daljim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poslovanjem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osnovu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te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dozvole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nemaju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obavezu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pribavljaju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novu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dozvolu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532DDD19" w14:textId="4EDEFA07" w:rsidR="00B17BEF" w:rsidRPr="005B25AC" w:rsidRDefault="005B25AC" w:rsidP="005560A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Pored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toga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članu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22.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stavu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korigovana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tačka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6)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Prijedloga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način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razlozi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ukidanje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saglasnosti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dopunjeni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pravosnažnom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krivičnom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presudom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sva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krivična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djela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većinskog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vlasnika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lica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ovlašćenog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zastupanje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B17BEF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7CE9987E" w14:textId="1B6551D6" w:rsidR="00567D88" w:rsidRPr="005B25AC" w:rsidRDefault="005B25AC" w:rsidP="00567D8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Što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tiče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prijedloga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nisu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usvojeni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potrebno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navesti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dva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prijedloga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narodnog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poslanika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gospodina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Vukote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Govedarice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</w:p>
    <w:p w14:paraId="288C0BF7" w14:textId="30B9E40A" w:rsidR="00567D88" w:rsidRPr="005B25AC" w:rsidRDefault="005B25AC" w:rsidP="00567D8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Prvi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prijedlog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odnosi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imperativnost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odredbe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vezi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sjedištem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kooperanta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tog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prijedloga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proizilazi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narodni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poslanik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indirektan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način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sugeriše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brisanje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norme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koja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daje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pravo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proizvođaču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angažuje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kooperanta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sjedištem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van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teritorije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Republike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Srpske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ako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angažovati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odgovarajući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kooperant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Republici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Međutim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navedena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sugestija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nije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mogla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prihvatiti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kako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bi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otežalo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poslovanje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proizvođača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naoružanja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vojne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opreme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Naime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slučaju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prihvatanja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navedenog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prijedloga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praksi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bi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mogle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javiti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teškoće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poslovanju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proizvođača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situaciji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kada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Republici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Srpskoj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nema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privrednog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društva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proizvodi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odgovarajuću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komponentu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koja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ugrađuje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određeno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naoružanje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vojnu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opremu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Shodno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navedenom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izneseni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prijedlog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nije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prihvaćen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kako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bi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dovelo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pitanje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obavljanje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proizvodnje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ovoj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oblasti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16F1C2B7" w14:textId="7EAA3422" w:rsidR="00567D88" w:rsidRPr="005B25AC" w:rsidRDefault="005B25AC" w:rsidP="00567D8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Drugi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prijedlog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vezi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konceptom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davanja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saglasnosti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proizvodnju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naoružanja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vojne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opreme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ovom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prijedlogu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iznosi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sugestija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Vlada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Republike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Srpske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daje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saglasnost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prije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upisa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privrednog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društva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sudski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registar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Navedeni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prijedlog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nije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prihvaćen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razloga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što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privredno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društvo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tek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nakon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upisa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sudski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registar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stiče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svojstvo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pravnog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lica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Ako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bi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prihvatio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navedeni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prijedlog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Vlada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Republike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Srpske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davala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bi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saglasnost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privrednom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društvu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osnivanju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bez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upisa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sudski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registar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nema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pravni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poslovni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subjektivitet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tog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razloga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postupku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davanja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saglasnosti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bi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mogla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utvrditi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ispunjenost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uslova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pogledu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kadrova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jer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privredno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društvo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nije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upisano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sudski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registar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zapošljavati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radnike</w:t>
      </w:r>
      <w:r w:rsidR="00226DB2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Slijedom</w:t>
      </w:r>
      <w:r w:rsidR="00226DB2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iznesenog</w:t>
      </w:r>
      <w:r w:rsidR="00226DB2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a</w:t>
      </w:r>
      <w:r w:rsidR="00226DB2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imajući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vidu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radi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specifičnoj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vrsti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proizvodnje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koja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mora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ispunjavati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posebne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uslove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nije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prihvaćen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koncept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saglasnost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proizvodnju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naoružanja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vojne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opreme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daje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prije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upisa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privrednog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društva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sudski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registar</w:t>
      </w:r>
      <w:r w:rsidR="00567D88" w:rsidRPr="005B25AC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4E914A38" w14:textId="0A7CFE94" w:rsidR="00623F99" w:rsidRPr="005B25AC" w:rsidRDefault="00623F99" w:rsidP="00D5131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03D3400D" w14:textId="0F883F2E" w:rsidR="009F60DB" w:rsidRPr="005B25AC" w:rsidRDefault="005B25AC" w:rsidP="00757E3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>VII PROCJENA UTICAJA ZAKONA, DRUGIH PROPISA I OPŠTIH AKATA NA UVOĐENJU NOVIH, IZMJENU ILI UKIDANJE POSTOJEĆIH FORMALNOSTI KOJE OPTEREĆUJU PRIVREDNO POSLOVANJE</w:t>
      </w:r>
    </w:p>
    <w:p w14:paraId="357A76DF" w14:textId="1C52BE12" w:rsidR="00EF7C09" w:rsidRPr="005B25AC" w:rsidRDefault="00EF7C09" w:rsidP="00EF7C09">
      <w:pPr>
        <w:spacing w:after="0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362F069B" w14:textId="4909B7E8" w:rsidR="00EF7C09" w:rsidRPr="005B25AC" w:rsidRDefault="005B25AC" w:rsidP="00EF7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Ministarstvo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privrede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preduzetništva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obrađivač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Prijedloga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Republici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Srpskoj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sprovelo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sljedeće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metodološke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korake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procjene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uticaja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postupku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izrade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Prijedloga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popunjavanjem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Obrasca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1.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procjene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uticaja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nacrta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>/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prijedloga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: </w:t>
      </w:r>
    </w:p>
    <w:p w14:paraId="451D279F" w14:textId="2FC51762" w:rsidR="00EF7C09" w:rsidRPr="005B25AC" w:rsidRDefault="005B25AC" w:rsidP="00EF7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vezi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problemom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želi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riješiti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utvrđeno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nisu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bili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precizirani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uslovi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trebaju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ispunjavati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privredna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društva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bave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proizvodnjom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Republici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Srpskoj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bi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dobili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saglasnost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Vlade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Takođe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bilo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potrebno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utvrditi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proceduru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davanje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saglasnosti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Vlade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slučajevima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statusne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promjene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promjene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oblika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organizovanja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promjene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djelatnosti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prestanka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djelatnosti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lastRenderedPageBreak/>
        <w:t>procedure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ukidanje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ove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saglasnosti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nadzor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nad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radom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privrednih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društava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bave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ovom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djelatnošću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</w:p>
    <w:p w14:paraId="0A85EB43" w14:textId="1CF7168B" w:rsidR="00EF7C09" w:rsidRPr="005B25AC" w:rsidRDefault="005B25AC" w:rsidP="00EF7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Cilj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donošenja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unapređenje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razvoj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Republici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Srpskoj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posebni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ciljevi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ističu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: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uspostavljanje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stabilnog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kontrolnog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mehanizma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privrednih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društava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zaštita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bezbjednost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resursa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vezanih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obezbjeđenje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kvaliteta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4E9F1D6A" w14:textId="2DE5B855" w:rsidR="00EF7C09" w:rsidRPr="005B25AC" w:rsidRDefault="005B25AC" w:rsidP="00EF7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vezi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uticajem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javne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budžete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utvrđeno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Prijedlog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neće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imati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direktnog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uticaja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iste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</w:p>
    <w:p w14:paraId="49384E90" w14:textId="00882592" w:rsidR="00EF7C09" w:rsidRPr="005B25AC" w:rsidRDefault="005B25AC" w:rsidP="00EF7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Kada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pitanju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uticaj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poslovanje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Prijedlog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će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pozitivno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uticati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unapređenje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razvoj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namjenske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industrije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Republici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Srpskoj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jer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njime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preciziraju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uslovi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obavljanje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predmetne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djelatnosti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102AC91A" w14:textId="59DEAECB" w:rsidR="00EF7C09" w:rsidRPr="005B25AC" w:rsidRDefault="005B25AC" w:rsidP="00EF7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Prijedlogom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propisane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sljedeće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formalnosti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to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: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Rješenje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davanju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saglasnosti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obavljanje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djelatnosti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donosi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Vlada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Rješenje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upisu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Registar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izdaje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Ministarstvo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privrede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preduzetništva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službenoj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dužnosti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ciljem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vođenja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evidencije</w:t>
      </w:r>
      <w:r w:rsidR="00A7747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A7747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ovim</w:t>
      </w:r>
      <w:r w:rsidR="00A77477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proizvođačima</w:t>
      </w:r>
      <w:r w:rsidR="0028745A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Rješenje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brisanju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Registra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</w:p>
    <w:p w14:paraId="5471954E" w14:textId="09440698" w:rsidR="00EF7C09" w:rsidRPr="005B25AC" w:rsidRDefault="005B25AC" w:rsidP="00EF7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pogledu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socijalnih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uticaja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utvrđeno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Prijedlog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neće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imati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uticaja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ovom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dijelu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2479A748" w14:textId="7F577144" w:rsidR="00EF7C09" w:rsidRPr="005B25AC" w:rsidRDefault="005B25AC" w:rsidP="00EF7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vezi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uticajem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životnu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sredinu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Prijedlogom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utvrđena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obaveza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privredna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društva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namjenske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industrije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obavezno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izrade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sprovedbene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akte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radu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životne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sredine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požara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protiveksplozivne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</w:p>
    <w:p w14:paraId="6A1335BE" w14:textId="19B38C9E" w:rsidR="00EF7C09" w:rsidRPr="005B25AC" w:rsidRDefault="005B25AC" w:rsidP="00EF7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Kada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pitanju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praćenje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sprovođenja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putem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nadzora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će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sprovoditi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Ministarstvo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privrede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preduzetništva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dobiće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ključni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pokazatelji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primjene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toku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nadzora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provjeravaće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li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proizvođač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kooperant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ispunjavaju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obaveze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odnose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kapacitete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kadrovsku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osposobljenost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zaposlenih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način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obezbjeđenja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kvaliteta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bezbjednosti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drugih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zahtjeva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propisanih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Prijedlogom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</w:p>
    <w:p w14:paraId="7E01A9E3" w14:textId="1052F405" w:rsidR="00EF7C09" w:rsidRPr="005B25AC" w:rsidRDefault="005B25AC" w:rsidP="00EF7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Ministarstvo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privrede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preduzetništva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prilikom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primjene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skraćenog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procesa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procjene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uticaja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postupilo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metodologijom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propisanom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VI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VIII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Odluke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procjeni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uticaja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propisa</w:t>
      </w:r>
      <w:r w:rsidR="00EF7C09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5825EC2B" w14:textId="36A0FD40" w:rsidR="00226DB2" w:rsidRPr="005B25AC" w:rsidRDefault="00226DB2" w:rsidP="007500EA">
      <w:pPr>
        <w:spacing w:after="0"/>
        <w:rPr>
          <w:rFonts w:ascii="Times New Roman" w:hAnsi="Times New Roman" w:cs="Times New Roman"/>
          <w:b/>
          <w:sz w:val="24"/>
          <w:lang w:val="sr-Latn-BA"/>
        </w:rPr>
      </w:pPr>
    </w:p>
    <w:p w14:paraId="3B952C2C" w14:textId="4BB2FB0C" w:rsidR="00757E3D" w:rsidRPr="005B25AC" w:rsidRDefault="00757E3D" w:rsidP="00757E3D">
      <w:pPr>
        <w:spacing w:after="0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>VII</w:t>
      </w:r>
      <w:r w:rsidR="006940A4"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>UČEŠĆE</w:t>
      </w:r>
      <w:r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>JAVNOSTI</w:t>
      </w:r>
      <w:r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>I</w:t>
      </w:r>
      <w:r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>KONSULTACIJE</w:t>
      </w:r>
      <w:r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>U</w:t>
      </w:r>
      <w:r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>IZRADI</w:t>
      </w:r>
      <w:r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B25AC"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>ZAKONA</w:t>
      </w:r>
    </w:p>
    <w:p w14:paraId="64CC6667" w14:textId="77777777" w:rsidR="00757E3D" w:rsidRPr="005B25AC" w:rsidRDefault="00757E3D" w:rsidP="00757E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05440F71" w14:textId="1900FD6A" w:rsidR="00757E3D" w:rsidRPr="005B25AC" w:rsidRDefault="005B25AC" w:rsidP="004965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Smjernicama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konsultacije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izradi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propisa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drugih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opštih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akata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(„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Službeni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glasnik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“,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broj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86/22),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Prijedlog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objavljen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internet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stranici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Ministarstva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privrede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preduzetništva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bi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učinio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dostupnim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široj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javnosti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radi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davanja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eventualnih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primjedaba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komentara</w:t>
      </w:r>
      <w:r w:rsidR="00757E3D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="00721E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Privredno</w:t>
      </w:r>
      <w:r w:rsidR="00721E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društvo</w:t>
      </w:r>
      <w:r w:rsidR="00721E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„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Orao</w:t>
      </w:r>
      <w:r w:rsidR="00721E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“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="00721E7F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="00226DB2" w:rsidRPr="005B25AC">
        <w:rPr>
          <w:rFonts w:ascii="Times New Roman" w:hAnsi="Times New Roman" w:cs="Times New Roman"/>
          <w:sz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</w:t>
      </w:r>
      <w:r w:rsidR="00721E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Bijeljina</w:t>
      </w:r>
      <w:r w:rsidR="00721E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dostavilo</w:t>
      </w:r>
      <w:r w:rsidR="00721E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721E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komentare</w:t>
      </w:r>
      <w:r w:rsidR="001B7BF0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Prijedlog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005FCE7D" w14:textId="79F52C70" w:rsidR="0060077F" w:rsidRPr="005B25AC" w:rsidRDefault="005B25AC" w:rsidP="006007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Pored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toga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tekst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Prijedloga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pribavljena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mišljenja</w:t>
      </w:r>
      <w:r w:rsidR="009E226E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Ministarstva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finansija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Ministarstva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pravde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Ministarstva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unutrašnjih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poslova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Republičke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uprave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inspekcijske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poslove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Ministarstva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evropske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integracije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međunarodnu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saradnju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Privredne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komore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14AF4CB7" w14:textId="749B73F4" w:rsidR="004D176E" w:rsidRPr="005B25AC" w:rsidRDefault="005B25AC" w:rsidP="00C45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Ministarstvo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prilikom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izrade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konačnog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teksta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uzelo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obzir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sve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iznesene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prijedloge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dostavljena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mišljenja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prihvaćeni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komentari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sugestije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procijenjeno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opravdani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konstruktivni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te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doprinose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ostvarenju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cilja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60077F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4B7F07C5" w14:textId="78EC702B" w:rsidR="004D176E" w:rsidRPr="005B25AC" w:rsidRDefault="004D176E" w:rsidP="00757E3D">
      <w:pPr>
        <w:spacing w:after="0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2198251F" w14:textId="77777777" w:rsidR="005B25AC" w:rsidRPr="005B25AC" w:rsidRDefault="005B25AC" w:rsidP="00757E3D">
      <w:pPr>
        <w:spacing w:after="0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6E88E9C6" w14:textId="02C85DD0" w:rsidR="009F60DB" w:rsidRPr="005B25AC" w:rsidRDefault="005B25AC" w:rsidP="00A77477">
      <w:pPr>
        <w:tabs>
          <w:tab w:val="left" w:pos="45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lastRenderedPageBreak/>
        <w:t>IX</w:t>
      </w:r>
      <w:r w:rsidRPr="005B25AC">
        <w:rPr>
          <w:rFonts w:ascii="Times New Roman" w:hAnsi="Times New Roman" w:cs="Times New Roman"/>
          <w:b/>
          <w:sz w:val="24"/>
          <w:szCs w:val="24"/>
          <w:lang w:val="sr-Latn-BA"/>
        </w:rPr>
        <w:tab/>
        <w:t>FINANSIJSKA SREDSTVA I EKONOMSKA OPRAVDANOST DONOŠENJA ZAKONA</w:t>
      </w:r>
    </w:p>
    <w:p w14:paraId="5DE43494" w14:textId="77777777" w:rsidR="0049650D" w:rsidRPr="005B25AC" w:rsidRDefault="0049650D" w:rsidP="009F60D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 w:eastAsia="hi-IN"/>
        </w:rPr>
      </w:pPr>
    </w:p>
    <w:p w14:paraId="157D3F27" w14:textId="5DC02FE1" w:rsidR="009F60DB" w:rsidRPr="005B25AC" w:rsidRDefault="005B25AC" w:rsidP="009F60D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 w:eastAsia="hi-IN"/>
        </w:rPr>
      </w:pPr>
      <w:r w:rsidRPr="005B25AC">
        <w:rPr>
          <w:rFonts w:ascii="Times New Roman" w:hAnsi="Times New Roman" w:cs="Times New Roman"/>
          <w:sz w:val="24"/>
          <w:szCs w:val="24"/>
          <w:lang w:val="sr-Latn-BA" w:eastAsia="hi-IN"/>
        </w:rPr>
        <w:t>Za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 w:eastAsia="hi-IN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 w:eastAsia="hi-IN"/>
        </w:rPr>
        <w:t>sprovođenje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 w:eastAsia="hi-IN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 w:eastAsia="hi-IN"/>
        </w:rPr>
        <w:t>ovog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 w:eastAsia="hi-IN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 w:eastAsia="hi-IN"/>
        </w:rPr>
        <w:t>zakona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 w:eastAsia="hi-IN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 w:eastAsia="hi-IN"/>
        </w:rPr>
        <w:t>nisu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 w:eastAsia="hi-IN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 w:eastAsia="hi-IN"/>
        </w:rPr>
        <w:t>potrebna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 w:eastAsia="hi-IN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 w:eastAsia="hi-IN"/>
        </w:rPr>
        <w:t>dodatna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 w:eastAsia="hi-IN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 w:eastAsia="hi-IN"/>
        </w:rPr>
        <w:t>sredstva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 w:eastAsia="hi-IN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 w:eastAsia="hi-IN"/>
        </w:rPr>
        <w:t>iz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 w:eastAsia="hi-IN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 w:eastAsia="hi-IN"/>
        </w:rPr>
        <w:t>budžeta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 w:eastAsia="hi-IN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 w:eastAsia="hi-IN"/>
        </w:rPr>
        <w:t>Republike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 w:eastAsia="hi-IN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 w:eastAsia="hi-IN"/>
        </w:rPr>
        <w:t>Srpske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 w:eastAsia="hi-IN"/>
        </w:rPr>
        <w:t xml:space="preserve">. </w:t>
      </w:r>
    </w:p>
    <w:p w14:paraId="0A7CF4AF" w14:textId="74A880A0" w:rsidR="009F60DB" w:rsidRPr="005B25AC" w:rsidRDefault="005B25AC" w:rsidP="00226D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 w:eastAsia="bs-Latn-BA"/>
        </w:rPr>
      </w:pPr>
      <w:r w:rsidRPr="005B25AC">
        <w:rPr>
          <w:rFonts w:ascii="Times New Roman" w:hAnsi="Times New Roman" w:cs="Times New Roman"/>
          <w:sz w:val="24"/>
          <w:szCs w:val="24"/>
          <w:lang w:val="sr-Latn-BA"/>
        </w:rPr>
        <w:t>Donošenjem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stvaraju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pretpostavke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unapređenje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razvoj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proizvodnje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naoružanja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F60DB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vojne</w:t>
      </w:r>
      <w:r w:rsidR="0049650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opreme</w:t>
      </w:r>
      <w:r w:rsidR="0049650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49650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Republici</w:t>
      </w:r>
      <w:r w:rsidR="0049650D" w:rsidRPr="005B25A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B25AC">
        <w:rPr>
          <w:rFonts w:ascii="Times New Roman" w:hAnsi="Times New Roman" w:cs="Times New Roman"/>
          <w:sz w:val="24"/>
          <w:szCs w:val="24"/>
          <w:lang w:val="sr-Latn-BA"/>
        </w:rPr>
        <w:t>Srpskoj</w:t>
      </w:r>
      <w:r w:rsidR="0049650D" w:rsidRPr="005B25AC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sectPr w:rsidR="009F60DB" w:rsidRPr="005B25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E4EDD"/>
    <w:multiLevelType w:val="hybridMultilevel"/>
    <w:tmpl w:val="D86C3560"/>
    <w:lvl w:ilvl="0" w:tplc="C98481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C61A3"/>
    <w:multiLevelType w:val="hybridMultilevel"/>
    <w:tmpl w:val="F998FFF8"/>
    <w:lvl w:ilvl="0" w:tplc="693A5C7A">
      <w:start w:val="1"/>
      <w:numFmt w:val="decimal"/>
      <w:lvlText w:val="(%1)"/>
      <w:lvlJc w:val="left"/>
      <w:pPr>
        <w:ind w:left="720" w:hanging="360"/>
      </w:pPr>
      <w:rPr>
        <w:rFonts w:hint="default"/>
        <w:strike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F47C5"/>
    <w:multiLevelType w:val="hybridMultilevel"/>
    <w:tmpl w:val="09464350"/>
    <w:lvl w:ilvl="0" w:tplc="5C9E7A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1329"/>
    <w:multiLevelType w:val="hybridMultilevel"/>
    <w:tmpl w:val="7E38B410"/>
    <w:lvl w:ilvl="0" w:tplc="73642F28">
      <w:start w:val="1"/>
      <w:numFmt w:val="decimal"/>
      <w:lvlText w:val="(%1)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4" w15:restartNumberingAfterBreak="0">
    <w:nsid w:val="137E08C3"/>
    <w:multiLevelType w:val="hybridMultilevel"/>
    <w:tmpl w:val="37DA259A"/>
    <w:lvl w:ilvl="0" w:tplc="69E279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D80B5E"/>
    <w:multiLevelType w:val="hybridMultilevel"/>
    <w:tmpl w:val="51A8EB30"/>
    <w:lvl w:ilvl="0" w:tplc="47FCED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C57EC"/>
    <w:multiLevelType w:val="hybridMultilevel"/>
    <w:tmpl w:val="CC9623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F6E1A"/>
    <w:multiLevelType w:val="hybridMultilevel"/>
    <w:tmpl w:val="1A9AEE0E"/>
    <w:lvl w:ilvl="0" w:tplc="18C46AF8">
      <w:start w:val="1"/>
      <w:numFmt w:val="decimal"/>
      <w:lvlText w:val="%1."/>
      <w:lvlJc w:val="left"/>
      <w:pPr>
        <w:ind w:left="720" w:hanging="360"/>
      </w:pPr>
      <w:rPr>
        <w:rFonts w:hint="default"/>
        <w:strike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553E83"/>
    <w:multiLevelType w:val="hybridMultilevel"/>
    <w:tmpl w:val="B77A70E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8A13F6"/>
    <w:multiLevelType w:val="hybridMultilevel"/>
    <w:tmpl w:val="C6B0FCD8"/>
    <w:lvl w:ilvl="0" w:tplc="2C58B762">
      <w:start w:val="1"/>
      <w:numFmt w:val="decimal"/>
      <w:lvlText w:val="(%1)"/>
      <w:lvlJc w:val="left"/>
      <w:pPr>
        <w:ind w:left="48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0" w15:restartNumberingAfterBreak="0">
    <w:nsid w:val="4448346D"/>
    <w:multiLevelType w:val="hybridMultilevel"/>
    <w:tmpl w:val="589EFEC0"/>
    <w:lvl w:ilvl="0" w:tplc="3CE470D6">
      <w:start w:val="1"/>
      <w:numFmt w:val="decimal"/>
      <w:lvlText w:val="(%1)"/>
      <w:lvlJc w:val="left"/>
      <w:pPr>
        <w:ind w:left="63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034" w:hanging="360"/>
      </w:pPr>
    </w:lvl>
    <w:lvl w:ilvl="2" w:tplc="0409001B" w:tentative="1">
      <w:start w:val="1"/>
      <w:numFmt w:val="lowerRoman"/>
      <w:lvlText w:val="%3."/>
      <w:lvlJc w:val="right"/>
      <w:pPr>
        <w:ind w:left="7754" w:hanging="180"/>
      </w:pPr>
    </w:lvl>
    <w:lvl w:ilvl="3" w:tplc="0409000F" w:tentative="1">
      <w:start w:val="1"/>
      <w:numFmt w:val="decimal"/>
      <w:lvlText w:val="%4."/>
      <w:lvlJc w:val="left"/>
      <w:pPr>
        <w:ind w:left="8474" w:hanging="360"/>
      </w:pPr>
    </w:lvl>
    <w:lvl w:ilvl="4" w:tplc="04090019" w:tentative="1">
      <w:start w:val="1"/>
      <w:numFmt w:val="lowerLetter"/>
      <w:lvlText w:val="%5."/>
      <w:lvlJc w:val="left"/>
      <w:pPr>
        <w:ind w:left="9194" w:hanging="360"/>
      </w:pPr>
    </w:lvl>
    <w:lvl w:ilvl="5" w:tplc="0409001B" w:tentative="1">
      <w:start w:val="1"/>
      <w:numFmt w:val="lowerRoman"/>
      <w:lvlText w:val="%6."/>
      <w:lvlJc w:val="right"/>
      <w:pPr>
        <w:ind w:left="9914" w:hanging="180"/>
      </w:pPr>
    </w:lvl>
    <w:lvl w:ilvl="6" w:tplc="0409000F" w:tentative="1">
      <w:start w:val="1"/>
      <w:numFmt w:val="decimal"/>
      <w:lvlText w:val="%7."/>
      <w:lvlJc w:val="left"/>
      <w:pPr>
        <w:ind w:left="10634" w:hanging="360"/>
      </w:pPr>
    </w:lvl>
    <w:lvl w:ilvl="7" w:tplc="04090019" w:tentative="1">
      <w:start w:val="1"/>
      <w:numFmt w:val="lowerLetter"/>
      <w:lvlText w:val="%8."/>
      <w:lvlJc w:val="left"/>
      <w:pPr>
        <w:ind w:left="11354" w:hanging="360"/>
      </w:pPr>
    </w:lvl>
    <w:lvl w:ilvl="8" w:tplc="040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11" w15:restartNumberingAfterBreak="0">
    <w:nsid w:val="45273712"/>
    <w:multiLevelType w:val="hybridMultilevel"/>
    <w:tmpl w:val="F36284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FB6E34"/>
    <w:multiLevelType w:val="hybridMultilevel"/>
    <w:tmpl w:val="3F44997A"/>
    <w:lvl w:ilvl="0" w:tplc="93CA36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09419C"/>
    <w:multiLevelType w:val="hybridMultilevel"/>
    <w:tmpl w:val="57281680"/>
    <w:lvl w:ilvl="0" w:tplc="890070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6C5077"/>
    <w:multiLevelType w:val="hybridMultilevel"/>
    <w:tmpl w:val="3EBAB25C"/>
    <w:lvl w:ilvl="0" w:tplc="04090011">
      <w:start w:val="1"/>
      <w:numFmt w:val="decimal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9F2558B"/>
    <w:multiLevelType w:val="hybridMultilevel"/>
    <w:tmpl w:val="E2268536"/>
    <w:lvl w:ilvl="0" w:tplc="95E02FD2">
      <w:start w:val="19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4E764E"/>
    <w:multiLevelType w:val="hybridMultilevel"/>
    <w:tmpl w:val="E2C8A1A4"/>
    <w:lvl w:ilvl="0" w:tplc="8C1EFC94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6068E"/>
    <w:multiLevelType w:val="hybridMultilevel"/>
    <w:tmpl w:val="8C1219AC"/>
    <w:lvl w:ilvl="0" w:tplc="1D84DC5E">
      <w:start w:val="1"/>
      <w:numFmt w:val="decimal"/>
      <w:lvlText w:val="(%1)"/>
      <w:lvlJc w:val="left"/>
      <w:pPr>
        <w:ind w:left="5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1" w:hanging="360"/>
      </w:pPr>
    </w:lvl>
    <w:lvl w:ilvl="2" w:tplc="0409001B" w:tentative="1">
      <w:start w:val="1"/>
      <w:numFmt w:val="lowerRoman"/>
      <w:lvlText w:val="%3."/>
      <w:lvlJc w:val="right"/>
      <w:pPr>
        <w:ind w:left="1971" w:hanging="180"/>
      </w:pPr>
    </w:lvl>
    <w:lvl w:ilvl="3" w:tplc="0409000F" w:tentative="1">
      <w:start w:val="1"/>
      <w:numFmt w:val="decimal"/>
      <w:lvlText w:val="%4."/>
      <w:lvlJc w:val="left"/>
      <w:pPr>
        <w:ind w:left="2691" w:hanging="360"/>
      </w:pPr>
    </w:lvl>
    <w:lvl w:ilvl="4" w:tplc="04090019" w:tentative="1">
      <w:start w:val="1"/>
      <w:numFmt w:val="lowerLetter"/>
      <w:lvlText w:val="%5."/>
      <w:lvlJc w:val="left"/>
      <w:pPr>
        <w:ind w:left="3411" w:hanging="360"/>
      </w:pPr>
    </w:lvl>
    <w:lvl w:ilvl="5" w:tplc="0409001B" w:tentative="1">
      <w:start w:val="1"/>
      <w:numFmt w:val="lowerRoman"/>
      <w:lvlText w:val="%6."/>
      <w:lvlJc w:val="right"/>
      <w:pPr>
        <w:ind w:left="4131" w:hanging="180"/>
      </w:pPr>
    </w:lvl>
    <w:lvl w:ilvl="6" w:tplc="0409000F" w:tentative="1">
      <w:start w:val="1"/>
      <w:numFmt w:val="decimal"/>
      <w:lvlText w:val="%7."/>
      <w:lvlJc w:val="left"/>
      <w:pPr>
        <w:ind w:left="4851" w:hanging="360"/>
      </w:pPr>
    </w:lvl>
    <w:lvl w:ilvl="7" w:tplc="04090019" w:tentative="1">
      <w:start w:val="1"/>
      <w:numFmt w:val="lowerLetter"/>
      <w:lvlText w:val="%8."/>
      <w:lvlJc w:val="left"/>
      <w:pPr>
        <w:ind w:left="5571" w:hanging="360"/>
      </w:pPr>
    </w:lvl>
    <w:lvl w:ilvl="8" w:tplc="040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8" w15:restartNumberingAfterBreak="0">
    <w:nsid w:val="60B25551"/>
    <w:multiLevelType w:val="hybridMultilevel"/>
    <w:tmpl w:val="86A852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D8708E"/>
    <w:multiLevelType w:val="hybridMultilevel"/>
    <w:tmpl w:val="FB14E7C4"/>
    <w:lvl w:ilvl="0" w:tplc="DFC2C52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BB4220"/>
    <w:multiLevelType w:val="hybridMultilevel"/>
    <w:tmpl w:val="EF5415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220CF"/>
    <w:multiLevelType w:val="hybridMultilevel"/>
    <w:tmpl w:val="89E6DFCE"/>
    <w:lvl w:ilvl="0" w:tplc="FA0C40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E08DD"/>
    <w:multiLevelType w:val="hybridMultilevel"/>
    <w:tmpl w:val="39587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820B20"/>
    <w:multiLevelType w:val="hybridMultilevel"/>
    <w:tmpl w:val="CC1CEEDC"/>
    <w:lvl w:ilvl="0" w:tplc="F0245CA8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F370B7"/>
    <w:multiLevelType w:val="hybridMultilevel"/>
    <w:tmpl w:val="99AE12EC"/>
    <w:lvl w:ilvl="0" w:tplc="103A04D2">
      <w:start w:val="1"/>
      <w:numFmt w:val="decimal"/>
      <w:lvlText w:val="(%1)"/>
      <w:lvlJc w:val="left"/>
      <w:pPr>
        <w:ind w:left="78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0B0D6F"/>
    <w:multiLevelType w:val="hybridMultilevel"/>
    <w:tmpl w:val="92FAF696"/>
    <w:lvl w:ilvl="0" w:tplc="72547878">
      <w:start w:val="1"/>
      <w:numFmt w:val="decimal"/>
      <w:lvlText w:val="%1."/>
      <w:lvlJc w:val="left"/>
      <w:pPr>
        <w:ind w:left="720" w:hanging="360"/>
      </w:pPr>
      <w:rPr>
        <w:strike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7"/>
  </w:num>
  <w:num w:numId="4">
    <w:abstractNumId w:val="22"/>
  </w:num>
  <w:num w:numId="5">
    <w:abstractNumId w:val="5"/>
  </w:num>
  <w:num w:numId="6">
    <w:abstractNumId w:val="9"/>
  </w:num>
  <w:num w:numId="7">
    <w:abstractNumId w:val="2"/>
  </w:num>
  <w:num w:numId="8">
    <w:abstractNumId w:val="21"/>
  </w:num>
  <w:num w:numId="9">
    <w:abstractNumId w:val="4"/>
  </w:num>
  <w:num w:numId="10">
    <w:abstractNumId w:val="12"/>
  </w:num>
  <w:num w:numId="11">
    <w:abstractNumId w:val="25"/>
  </w:num>
  <w:num w:numId="12">
    <w:abstractNumId w:val="1"/>
  </w:num>
  <w:num w:numId="13">
    <w:abstractNumId w:val="0"/>
  </w:num>
  <w:num w:numId="14">
    <w:abstractNumId w:val="13"/>
  </w:num>
  <w:num w:numId="15">
    <w:abstractNumId w:val="17"/>
  </w:num>
  <w:num w:numId="16">
    <w:abstractNumId w:val="3"/>
  </w:num>
  <w:num w:numId="17">
    <w:abstractNumId w:val="10"/>
  </w:num>
  <w:num w:numId="18">
    <w:abstractNumId w:val="15"/>
  </w:num>
  <w:num w:numId="19">
    <w:abstractNumId w:val="24"/>
  </w:num>
  <w:num w:numId="20">
    <w:abstractNumId w:val="8"/>
  </w:num>
  <w:num w:numId="21">
    <w:abstractNumId w:val="23"/>
  </w:num>
  <w:num w:numId="22">
    <w:abstractNumId w:val="18"/>
  </w:num>
  <w:num w:numId="23">
    <w:abstractNumId w:val="14"/>
  </w:num>
  <w:num w:numId="24">
    <w:abstractNumId w:val="16"/>
  </w:num>
  <w:num w:numId="25">
    <w:abstractNumId w:val="20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5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FAF"/>
    <w:rsid w:val="00005697"/>
    <w:rsid w:val="0000625A"/>
    <w:rsid w:val="0000644E"/>
    <w:rsid w:val="000069B8"/>
    <w:rsid w:val="000078A7"/>
    <w:rsid w:val="0001311A"/>
    <w:rsid w:val="00015F5F"/>
    <w:rsid w:val="00020044"/>
    <w:rsid w:val="0002635F"/>
    <w:rsid w:val="00030E8F"/>
    <w:rsid w:val="00035FCD"/>
    <w:rsid w:val="00052FC2"/>
    <w:rsid w:val="00053EB3"/>
    <w:rsid w:val="00055715"/>
    <w:rsid w:val="000619B0"/>
    <w:rsid w:val="00065396"/>
    <w:rsid w:val="00072F64"/>
    <w:rsid w:val="00076B2D"/>
    <w:rsid w:val="00080DC8"/>
    <w:rsid w:val="00083030"/>
    <w:rsid w:val="00087575"/>
    <w:rsid w:val="0009587D"/>
    <w:rsid w:val="00095E34"/>
    <w:rsid w:val="000A7D58"/>
    <w:rsid w:val="000B28F4"/>
    <w:rsid w:val="000B6909"/>
    <w:rsid w:val="000C069B"/>
    <w:rsid w:val="000C43C4"/>
    <w:rsid w:val="000C6A7C"/>
    <w:rsid w:val="000C7C63"/>
    <w:rsid w:val="000D039D"/>
    <w:rsid w:val="000D06AC"/>
    <w:rsid w:val="000D364B"/>
    <w:rsid w:val="000D5211"/>
    <w:rsid w:val="000D5E77"/>
    <w:rsid w:val="000E402D"/>
    <w:rsid w:val="000E4899"/>
    <w:rsid w:val="000E4A60"/>
    <w:rsid w:val="00100BB9"/>
    <w:rsid w:val="00100BEA"/>
    <w:rsid w:val="00101E48"/>
    <w:rsid w:val="0010776F"/>
    <w:rsid w:val="0010787A"/>
    <w:rsid w:val="00110465"/>
    <w:rsid w:val="001163FD"/>
    <w:rsid w:val="0011649B"/>
    <w:rsid w:val="00122F78"/>
    <w:rsid w:val="00125A26"/>
    <w:rsid w:val="001334BC"/>
    <w:rsid w:val="00134AD2"/>
    <w:rsid w:val="00150525"/>
    <w:rsid w:val="00154F58"/>
    <w:rsid w:val="00163A5D"/>
    <w:rsid w:val="001642C9"/>
    <w:rsid w:val="00165A24"/>
    <w:rsid w:val="001721D5"/>
    <w:rsid w:val="00174DA6"/>
    <w:rsid w:val="00184E4A"/>
    <w:rsid w:val="001864DF"/>
    <w:rsid w:val="00186E04"/>
    <w:rsid w:val="00190116"/>
    <w:rsid w:val="001926F5"/>
    <w:rsid w:val="001953F5"/>
    <w:rsid w:val="001A2455"/>
    <w:rsid w:val="001A76D1"/>
    <w:rsid w:val="001B04F0"/>
    <w:rsid w:val="001B0FF2"/>
    <w:rsid w:val="001B3C1B"/>
    <w:rsid w:val="001B73E6"/>
    <w:rsid w:val="001B7479"/>
    <w:rsid w:val="001B7BF0"/>
    <w:rsid w:val="001C128E"/>
    <w:rsid w:val="001D29E8"/>
    <w:rsid w:val="001D304A"/>
    <w:rsid w:val="001E0C2A"/>
    <w:rsid w:val="001E23AD"/>
    <w:rsid w:val="001E6859"/>
    <w:rsid w:val="001E6F93"/>
    <w:rsid w:val="001F1EA0"/>
    <w:rsid w:val="001F27B0"/>
    <w:rsid w:val="001F6134"/>
    <w:rsid w:val="001F68C8"/>
    <w:rsid w:val="00200360"/>
    <w:rsid w:val="00201958"/>
    <w:rsid w:val="002019D0"/>
    <w:rsid w:val="00203D0E"/>
    <w:rsid w:val="00205E5D"/>
    <w:rsid w:val="0020684B"/>
    <w:rsid w:val="002138AD"/>
    <w:rsid w:val="00213998"/>
    <w:rsid w:val="00213ED8"/>
    <w:rsid w:val="00224E0C"/>
    <w:rsid w:val="00225611"/>
    <w:rsid w:val="00226DB2"/>
    <w:rsid w:val="002279FA"/>
    <w:rsid w:val="00232595"/>
    <w:rsid w:val="002333BF"/>
    <w:rsid w:val="00235E75"/>
    <w:rsid w:val="00241163"/>
    <w:rsid w:val="002418E4"/>
    <w:rsid w:val="0024693E"/>
    <w:rsid w:val="00251535"/>
    <w:rsid w:val="00261B0C"/>
    <w:rsid w:val="002638AF"/>
    <w:rsid w:val="00264107"/>
    <w:rsid w:val="00265072"/>
    <w:rsid w:val="00271695"/>
    <w:rsid w:val="00282826"/>
    <w:rsid w:val="0028745A"/>
    <w:rsid w:val="00287ADC"/>
    <w:rsid w:val="002909E3"/>
    <w:rsid w:val="00290F81"/>
    <w:rsid w:val="00291D19"/>
    <w:rsid w:val="00293A2C"/>
    <w:rsid w:val="002960AF"/>
    <w:rsid w:val="002A1CA8"/>
    <w:rsid w:val="002B3694"/>
    <w:rsid w:val="002C0DF4"/>
    <w:rsid w:val="002C4E38"/>
    <w:rsid w:val="002C7FB1"/>
    <w:rsid w:val="002D522A"/>
    <w:rsid w:val="002D6D83"/>
    <w:rsid w:val="002E0AAD"/>
    <w:rsid w:val="002E171E"/>
    <w:rsid w:val="002E5952"/>
    <w:rsid w:val="002F0688"/>
    <w:rsid w:val="002F6AAD"/>
    <w:rsid w:val="002F6DB9"/>
    <w:rsid w:val="0030383D"/>
    <w:rsid w:val="003068D8"/>
    <w:rsid w:val="00317F4A"/>
    <w:rsid w:val="0032147E"/>
    <w:rsid w:val="00325E8D"/>
    <w:rsid w:val="00326CB2"/>
    <w:rsid w:val="00332C94"/>
    <w:rsid w:val="003421AA"/>
    <w:rsid w:val="00342629"/>
    <w:rsid w:val="003430DE"/>
    <w:rsid w:val="00344376"/>
    <w:rsid w:val="00346505"/>
    <w:rsid w:val="00350D60"/>
    <w:rsid w:val="00352019"/>
    <w:rsid w:val="003535A0"/>
    <w:rsid w:val="00353C58"/>
    <w:rsid w:val="00357493"/>
    <w:rsid w:val="0036162F"/>
    <w:rsid w:val="00362695"/>
    <w:rsid w:val="00367590"/>
    <w:rsid w:val="00381983"/>
    <w:rsid w:val="00386792"/>
    <w:rsid w:val="0038729D"/>
    <w:rsid w:val="00387FF9"/>
    <w:rsid w:val="003914AA"/>
    <w:rsid w:val="00396E2D"/>
    <w:rsid w:val="003A1278"/>
    <w:rsid w:val="003A1461"/>
    <w:rsid w:val="003A2816"/>
    <w:rsid w:val="003A6398"/>
    <w:rsid w:val="003B08B9"/>
    <w:rsid w:val="003B21A8"/>
    <w:rsid w:val="003B2D53"/>
    <w:rsid w:val="003B49F6"/>
    <w:rsid w:val="003C263D"/>
    <w:rsid w:val="003C3CA0"/>
    <w:rsid w:val="003C6F7A"/>
    <w:rsid w:val="003D0254"/>
    <w:rsid w:val="003D78AA"/>
    <w:rsid w:val="003E51DF"/>
    <w:rsid w:val="003E5EB5"/>
    <w:rsid w:val="003F22D6"/>
    <w:rsid w:val="003F6D67"/>
    <w:rsid w:val="00417E1C"/>
    <w:rsid w:val="004261A2"/>
    <w:rsid w:val="004269EC"/>
    <w:rsid w:val="0044020C"/>
    <w:rsid w:val="00445337"/>
    <w:rsid w:val="0045225D"/>
    <w:rsid w:val="0045452E"/>
    <w:rsid w:val="00460651"/>
    <w:rsid w:val="0046370D"/>
    <w:rsid w:val="004650BE"/>
    <w:rsid w:val="00466BA7"/>
    <w:rsid w:val="00467030"/>
    <w:rsid w:val="0046750D"/>
    <w:rsid w:val="004714DB"/>
    <w:rsid w:val="00471636"/>
    <w:rsid w:val="004716BE"/>
    <w:rsid w:val="00474375"/>
    <w:rsid w:val="004772F3"/>
    <w:rsid w:val="0048483C"/>
    <w:rsid w:val="00485960"/>
    <w:rsid w:val="00492940"/>
    <w:rsid w:val="004938B6"/>
    <w:rsid w:val="0049650D"/>
    <w:rsid w:val="004A2D2A"/>
    <w:rsid w:val="004A7081"/>
    <w:rsid w:val="004B26D3"/>
    <w:rsid w:val="004B5159"/>
    <w:rsid w:val="004B6931"/>
    <w:rsid w:val="004C350D"/>
    <w:rsid w:val="004C5D55"/>
    <w:rsid w:val="004C7883"/>
    <w:rsid w:val="004D176E"/>
    <w:rsid w:val="004D4894"/>
    <w:rsid w:val="004D4A9D"/>
    <w:rsid w:val="004D4D97"/>
    <w:rsid w:val="004D5D2D"/>
    <w:rsid w:val="004D6318"/>
    <w:rsid w:val="004D74DF"/>
    <w:rsid w:val="004E2484"/>
    <w:rsid w:val="004E29D9"/>
    <w:rsid w:val="004E4A46"/>
    <w:rsid w:val="004F395E"/>
    <w:rsid w:val="004F3AE6"/>
    <w:rsid w:val="004F55EB"/>
    <w:rsid w:val="004F58AC"/>
    <w:rsid w:val="004F7875"/>
    <w:rsid w:val="004F78ED"/>
    <w:rsid w:val="005004AD"/>
    <w:rsid w:val="005117E3"/>
    <w:rsid w:val="00512686"/>
    <w:rsid w:val="00512A2A"/>
    <w:rsid w:val="00513E59"/>
    <w:rsid w:val="00520F8D"/>
    <w:rsid w:val="00521883"/>
    <w:rsid w:val="00523A77"/>
    <w:rsid w:val="00525FD3"/>
    <w:rsid w:val="0053217C"/>
    <w:rsid w:val="005333EB"/>
    <w:rsid w:val="00533D4A"/>
    <w:rsid w:val="00534453"/>
    <w:rsid w:val="005346EA"/>
    <w:rsid w:val="005375A4"/>
    <w:rsid w:val="0053777B"/>
    <w:rsid w:val="00540BED"/>
    <w:rsid w:val="0054452F"/>
    <w:rsid w:val="00545977"/>
    <w:rsid w:val="005509AF"/>
    <w:rsid w:val="00551E4E"/>
    <w:rsid w:val="005560AF"/>
    <w:rsid w:val="005565A2"/>
    <w:rsid w:val="0056135C"/>
    <w:rsid w:val="00563B58"/>
    <w:rsid w:val="00567D88"/>
    <w:rsid w:val="00574476"/>
    <w:rsid w:val="005903D3"/>
    <w:rsid w:val="005979D7"/>
    <w:rsid w:val="005A5A1E"/>
    <w:rsid w:val="005A7921"/>
    <w:rsid w:val="005B25AC"/>
    <w:rsid w:val="005B589B"/>
    <w:rsid w:val="005B631E"/>
    <w:rsid w:val="005C1EF3"/>
    <w:rsid w:val="005C5998"/>
    <w:rsid w:val="005C769D"/>
    <w:rsid w:val="005D1995"/>
    <w:rsid w:val="005D2028"/>
    <w:rsid w:val="005D2556"/>
    <w:rsid w:val="005D2E06"/>
    <w:rsid w:val="005E3CCE"/>
    <w:rsid w:val="005E4AF8"/>
    <w:rsid w:val="005F0A55"/>
    <w:rsid w:val="005F31EB"/>
    <w:rsid w:val="005F61F9"/>
    <w:rsid w:val="0060077F"/>
    <w:rsid w:val="00603B7B"/>
    <w:rsid w:val="00605648"/>
    <w:rsid w:val="0060735E"/>
    <w:rsid w:val="00611090"/>
    <w:rsid w:val="00613EF1"/>
    <w:rsid w:val="00614F00"/>
    <w:rsid w:val="00615388"/>
    <w:rsid w:val="00621885"/>
    <w:rsid w:val="00623F99"/>
    <w:rsid w:val="006269CC"/>
    <w:rsid w:val="00630BB9"/>
    <w:rsid w:val="0063402A"/>
    <w:rsid w:val="00634CBA"/>
    <w:rsid w:val="00636A2D"/>
    <w:rsid w:val="00636F3A"/>
    <w:rsid w:val="00637B23"/>
    <w:rsid w:val="00640D1F"/>
    <w:rsid w:val="00642D99"/>
    <w:rsid w:val="00642FB3"/>
    <w:rsid w:val="00645AAF"/>
    <w:rsid w:val="00647E3B"/>
    <w:rsid w:val="00653F9A"/>
    <w:rsid w:val="006542B2"/>
    <w:rsid w:val="0065511C"/>
    <w:rsid w:val="0065660F"/>
    <w:rsid w:val="00657D9B"/>
    <w:rsid w:val="00661EBE"/>
    <w:rsid w:val="0066372D"/>
    <w:rsid w:val="00671254"/>
    <w:rsid w:val="006714D9"/>
    <w:rsid w:val="006716EA"/>
    <w:rsid w:val="00675FF5"/>
    <w:rsid w:val="006771D4"/>
    <w:rsid w:val="00681001"/>
    <w:rsid w:val="00681A29"/>
    <w:rsid w:val="006833CE"/>
    <w:rsid w:val="0068573C"/>
    <w:rsid w:val="006940A4"/>
    <w:rsid w:val="006A223D"/>
    <w:rsid w:val="006B2CED"/>
    <w:rsid w:val="006B5B32"/>
    <w:rsid w:val="006C4A6C"/>
    <w:rsid w:val="006C4E10"/>
    <w:rsid w:val="006C65AA"/>
    <w:rsid w:val="006C6DF8"/>
    <w:rsid w:val="006C7435"/>
    <w:rsid w:val="006D2B71"/>
    <w:rsid w:val="006D2E50"/>
    <w:rsid w:val="006D3131"/>
    <w:rsid w:val="006D3863"/>
    <w:rsid w:val="006D3E75"/>
    <w:rsid w:val="006D7790"/>
    <w:rsid w:val="006E39A6"/>
    <w:rsid w:val="006E3C5A"/>
    <w:rsid w:val="006F37CF"/>
    <w:rsid w:val="006F37E7"/>
    <w:rsid w:val="006F3C09"/>
    <w:rsid w:val="00705A32"/>
    <w:rsid w:val="00707851"/>
    <w:rsid w:val="007152FA"/>
    <w:rsid w:val="00715424"/>
    <w:rsid w:val="007162F9"/>
    <w:rsid w:val="00717C23"/>
    <w:rsid w:val="00721E7F"/>
    <w:rsid w:val="00722F17"/>
    <w:rsid w:val="0072423B"/>
    <w:rsid w:val="00724FB3"/>
    <w:rsid w:val="0072675D"/>
    <w:rsid w:val="0072746D"/>
    <w:rsid w:val="007325AD"/>
    <w:rsid w:val="007402CF"/>
    <w:rsid w:val="00743802"/>
    <w:rsid w:val="00743B98"/>
    <w:rsid w:val="0074650F"/>
    <w:rsid w:val="00746FB6"/>
    <w:rsid w:val="007500EA"/>
    <w:rsid w:val="00750DA1"/>
    <w:rsid w:val="00753AAC"/>
    <w:rsid w:val="00754129"/>
    <w:rsid w:val="007549B1"/>
    <w:rsid w:val="007569B9"/>
    <w:rsid w:val="00757E3D"/>
    <w:rsid w:val="00761E15"/>
    <w:rsid w:val="00762AA4"/>
    <w:rsid w:val="00764957"/>
    <w:rsid w:val="00770064"/>
    <w:rsid w:val="0077395F"/>
    <w:rsid w:val="0077685A"/>
    <w:rsid w:val="007836E4"/>
    <w:rsid w:val="00786E8F"/>
    <w:rsid w:val="00793492"/>
    <w:rsid w:val="00793CCF"/>
    <w:rsid w:val="0079475F"/>
    <w:rsid w:val="007975DD"/>
    <w:rsid w:val="007A07C8"/>
    <w:rsid w:val="007A0B27"/>
    <w:rsid w:val="007A0C43"/>
    <w:rsid w:val="007A16E4"/>
    <w:rsid w:val="007A2142"/>
    <w:rsid w:val="007A3842"/>
    <w:rsid w:val="007A6237"/>
    <w:rsid w:val="007B67E6"/>
    <w:rsid w:val="007C3D3F"/>
    <w:rsid w:val="007C6C26"/>
    <w:rsid w:val="007C719C"/>
    <w:rsid w:val="007C7584"/>
    <w:rsid w:val="007D3F73"/>
    <w:rsid w:val="007D5900"/>
    <w:rsid w:val="007D665C"/>
    <w:rsid w:val="007F2576"/>
    <w:rsid w:val="00800DD3"/>
    <w:rsid w:val="008016BF"/>
    <w:rsid w:val="00803DAE"/>
    <w:rsid w:val="008047BD"/>
    <w:rsid w:val="0080656C"/>
    <w:rsid w:val="00817065"/>
    <w:rsid w:val="00827462"/>
    <w:rsid w:val="008306CE"/>
    <w:rsid w:val="00834745"/>
    <w:rsid w:val="00843367"/>
    <w:rsid w:val="008507C0"/>
    <w:rsid w:val="008545D2"/>
    <w:rsid w:val="00867D10"/>
    <w:rsid w:val="008702F7"/>
    <w:rsid w:val="008760E7"/>
    <w:rsid w:val="00894357"/>
    <w:rsid w:val="008A307C"/>
    <w:rsid w:val="008B44AE"/>
    <w:rsid w:val="008B62A3"/>
    <w:rsid w:val="008C4DB5"/>
    <w:rsid w:val="008D2586"/>
    <w:rsid w:val="008E643F"/>
    <w:rsid w:val="008E6A0D"/>
    <w:rsid w:val="008F43EB"/>
    <w:rsid w:val="00901971"/>
    <w:rsid w:val="009042F3"/>
    <w:rsid w:val="00905964"/>
    <w:rsid w:val="00910BED"/>
    <w:rsid w:val="00913D2E"/>
    <w:rsid w:val="009140E8"/>
    <w:rsid w:val="00914BBE"/>
    <w:rsid w:val="00923E08"/>
    <w:rsid w:val="009254C6"/>
    <w:rsid w:val="0093004B"/>
    <w:rsid w:val="0093578B"/>
    <w:rsid w:val="00935FB9"/>
    <w:rsid w:val="00936170"/>
    <w:rsid w:val="00937331"/>
    <w:rsid w:val="0094064C"/>
    <w:rsid w:val="0095261C"/>
    <w:rsid w:val="00953945"/>
    <w:rsid w:val="00953B1F"/>
    <w:rsid w:val="00965009"/>
    <w:rsid w:val="00965EED"/>
    <w:rsid w:val="00966469"/>
    <w:rsid w:val="009749B6"/>
    <w:rsid w:val="00974D77"/>
    <w:rsid w:val="00977014"/>
    <w:rsid w:val="00981AA6"/>
    <w:rsid w:val="009838C6"/>
    <w:rsid w:val="009843AB"/>
    <w:rsid w:val="009867EE"/>
    <w:rsid w:val="0098771B"/>
    <w:rsid w:val="009910F2"/>
    <w:rsid w:val="00992849"/>
    <w:rsid w:val="00993EC6"/>
    <w:rsid w:val="0099571A"/>
    <w:rsid w:val="00996690"/>
    <w:rsid w:val="009A19D3"/>
    <w:rsid w:val="009A325B"/>
    <w:rsid w:val="009A4F74"/>
    <w:rsid w:val="009A7B3D"/>
    <w:rsid w:val="009B22D3"/>
    <w:rsid w:val="009B4E4C"/>
    <w:rsid w:val="009B5226"/>
    <w:rsid w:val="009B6A45"/>
    <w:rsid w:val="009C1D0B"/>
    <w:rsid w:val="009C4945"/>
    <w:rsid w:val="009C5574"/>
    <w:rsid w:val="009C6C13"/>
    <w:rsid w:val="009D1A35"/>
    <w:rsid w:val="009D2081"/>
    <w:rsid w:val="009D59CC"/>
    <w:rsid w:val="009E226E"/>
    <w:rsid w:val="009E367C"/>
    <w:rsid w:val="009E4B0E"/>
    <w:rsid w:val="009E6E11"/>
    <w:rsid w:val="009E7CB5"/>
    <w:rsid w:val="009F191A"/>
    <w:rsid w:val="009F60DB"/>
    <w:rsid w:val="00A0455A"/>
    <w:rsid w:val="00A0573F"/>
    <w:rsid w:val="00A13689"/>
    <w:rsid w:val="00A13AF9"/>
    <w:rsid w:val="00A16302"/>
    <w:rsid w:val="00A17B7C"/>
    <w:rsid w:val="00A23A13"/>
    <w:rsid w:val="00A247A6"/>
    <w:rsid w:val="00A30128"/>
    <w:rsid w:val="00A30792"/>
    <w:rsid w:val="00A32BC5"/>
    <w:rsid w:val="00A401A7"/>
    <w:rsid w:val="00A417FA"/>
    <w:rsid w:val="00A42D18"/>
    <w:rsid w:val="00A45DC0"/>
    <w:rsid w:val="00A47DAD"/>
    <w:rsid w:val="00A57069"/>
    <w:rsid w:val="00A62189"/>
    <w:rsid w:val="00A64019"/>
    <w:rsid w:val="00A67647"/>
    <w:rsid w:val="00A75306"/>
    <w:rsid w:val="00A77477"/>
    <w:rsid w:val="00A8274D"/>
    <w:rsid w:val="00A85E02"/>
    <w:rsid w:val="00A865C5"/>
    <w:rsid w:val="00A90605"/>
    <w:rsid w:val="00A90FC2"/>
    <w:rsid w:val="00A9269B"/>
    <w:rsid w:val="00A9626E"/>
    <w:rsid w:val="00A96EB3"/>
    <w:rsid w:val="00AA420A"/>
    <w:rsid w:val="00AA6799"/>
    <w:rsid w:val="00AB1FE6"/>
    <w:rsid w:val="00AB4697"/>
    <w:rsid w:val="00AB7254"/>
    <w:rsid w:val="00AC12FC"/>
    <w:rsid w:val="00AD0DE6"/>
    <w:rsid w:val="00AD5C5C"/>
    <w:rsid w:val="00AD78B7"/>
    <w:rsid w:val="00AD7DE6"/>
    <w:rsid w:val="00AE2805"/>
    <w:rsid w:val="00AE5FAF"/>
    <w:rsid w:val="00AE69FA"/>
    <w:rsid w:val="00AE6BFD"/>
    <w:rsid w:val="00AE7A1A"/>
    <w:rsid w:val="00AF2EA4"/>
    <w:rsid w:val="00AF43F3"/>
    <w:rsid w:val="00B0059F"/>
    <w:rsid w:val="00B02D7D"/>
    <w:rsid w:val="00B061FA"/>
    <w:rsid w:val="00B10070"/>
    <w:rsid w:val="00B15D6B"/>
    <w:rsid w:val="00B17BEF"/>
    <w:rsid w:val="00B2038A"/>
    <w:rsid w:val="00B21501"/>
    <w:rsid w:val="00B21C17"/>
    <w:rsid w:val="00B25425"/>
    <w:rsid w:val="00B261FB"/>
    <w:rsid w:val="00B33390"/>
    <w:rsid w:val="00B34A1E"/>
    <w:rsid w:val="00B41195"/>
    <w:rsid w:val="00B43444"/>
    <w:rsid w:val="00B5043A"/>
    <w:rsid w:val="00B50A70"/>
    <w:rsid w:val="00B562D6"/>
    <w:rsid w:val="00B607B6"/>
    <w:rsid w:val="00B664E3"/>
    <w:rsid w:val="00B809D9"/>
    <w:rsid w:val="00B90391"/>
    <w:rsid w:val="00B9168A"/>
    <w:rsid w:val="00B9429D"/>
    <w:rsid w:val="00BA2058"/>
    <w:rsid w:val="00BA298F"/>
    <w:rsid w:val="00BA4D37"/>
    <w:rsid w:val="00BA6579"/>
    <w:rsid w:val="00BB0B31"/>
    <w:rsid w:val="00BB0DDA"/>
    <w:rsid w:val="00BB1AD4"/>
    <w:rsid w:val="00BC052B"/>
    <w:rsid w:val="00BC7FE7"/>
    <w:rsid w:val="00BD56E8"/>
    <w:rsid w:val="00BE0855"/>
    <w:rsid w:val="00BE5048"/>
    <w:rsid w:val="00BE7DBA"/>
    <w:rsid w:val="00BF00EF"/>
    <w:rsid w:val="00BF033D"/>
    <w:rsid w:val="00BF0FF5"/>
    <w:rsid w:val="00BF6DCD"/>
    <w:rsid w:val="00C047F1"/>
    <w:rsid w:val="00C1307E"/>
    <w:rsid w:val="00C13F4C"/>
    <w:rsid w:val="00C22FEB"/>
    <w:rsid w:val="00C2510C"/>
    <w:rsid w:val="00C30EBC"/>
    <w:rsid w:val="00C32104"/>
    <w:rsid w:val="00C32EB5"/>
    <w:rsid w:val="00C37FD6"/>
    <w:rsid w:val="00C4163F"/>
    <w:rsid w:val="00C4533E"/>
    <w:rsid w:val="00C54133"/>
    <w:rsid w:val="00C54DB9"/>
    <w:rsid w:val="00C6191F"/>
    <w:rsid w:val="00C61CCF"/>
    <w:rsid w:val="00C627B3"/>
    <w:rsid w:val="00C62E13"/>
    <w:rsid w:val="00C67F34"/>
    <w:rsid w:val="00C77770"/>
    <w:rsid w:val="00C851EF"/>
    <w:rsid w:val="00C8742C"/>
    <w:rsid w:val="00C9153E"/>
    <w:rsid w:val="00C92D1B"/>
    <w:rsid w:val="00C94EF2"/>
    <w:rsid w:val="00C976B2"/>
    <w:rsid w:val="00CA0DBC"/>
    <w:rsid w:val="00CA1592"/>
    <w:rsid w:val="00CA15B0"/>
    <w:rsid w:val="00CA3068"/>
    <w:rsid w:val="00CA589A"/>
    <w:rsid w:val="00CA64B5"/>
    <w:rsid w:val="00CA7587"/>
    <w:rsid w:val="00CA79A0"/>
    <w:rsid w:val="00CA7BDC"/>
    <w:rsid w:val="00CB2E73"/>
    <w:rsid w:val="00CC3FD7"/>
    <w:rsid w:val="00CD5A70"/>
    <w:rsid w:val="00CD5DB1"/>
    <w:rsid w:val="00CD5F88"/>
    <w:rsid w:val="00CE3906"/>
    <w:rsid w:val="00CE4E95"/>
    <w:rsid w:val="00CE6F40"/>
    <w:rsid w:val="00CE7EBB"/>
    <w:rsid w:val="00CF34DB"/>
    <w:rsid w:val="00CF6308"/>
    <w:rsid w:val="00D035E4"/>
    <w:rsid w:val="00D03E0D"/>
    <w:rsid w:val="00D04FC9"/>
    <w:rsid w:val="00D169AC"/>
    <w:rsid w:val="00D22662"/>
    <w:rsid w:val="00D257D7"/>
    <w:rsid w:val="00D25F7A"/>
    <w:rsid w:val="00D27181"/>
    <w:rsid w:val="00D35120"/>
    <w:rsid w:val="00D3749B"/>
    <w:rsid w:val="00D41F70"/>
    <w:rsid w:val="00D41FA8"/>
    <w:rsid w:val="00D428D1"/>
    <w:rsid w:val="00D51317"/>
    <w:rsid w:val="00D53EB7"/>
    <w:rsid w:val="00D64069"/>
    <w:rsid w:val="00D74CB0"/>
    <w:rsid w:val="00D7704D"/>
    <w:rsid w:val="00D828D8"/>
    <w:rsid w:val="00D831E2"/>
    <w:rsid w:val="00D83345"/>
    <w:rsid w:val="00D842DC"/>
    <w:rsid w:val="00D90F29"/>
    <w:rsid w:val="00D922CC"/>
    <w:rsid w:val="00D970A5"/>
    <w:rsid w:val="00DA5FE6"/>
    <w:rsid w:val="00DA7AD2"/>
    <w:rsid w:val="00DA7E5E"/>
    <w:rsid w:val="00DB32A6"/>
    <w:rsid w:val="00DC009A"/>
    <w:rsid w:val="00DC4569"/>
    <w:rsid w:val="00DD5739"/>
    <w:rsid w:val="00DE22B1"/>
    <w:rsid w:val="00DE6CC1"/>
    <w:rsid w:val="00DE77CE"/>
    <w:rsid w:val="00DF7EA2"/>
    <w:rsid w:val="00E014D2"/>
    <w:rsid w:val="00E05D67"/>
    <w:rsid w:val="00E0707D"/>
    <w:rsid w:val="00E10023"/>
    <w:rsid w:val="00E101F0"/>
    <w:rsid w:val="00E112A0"/>
    <w:rsid w:val="00E12EB8"/>
    <w:rsid w:val="00E16131"/>
    <w:rsid w:val="00E176E6"/>
    <w:rsid w:val="00E17B82"/>
    <w:rsid w:val="00E207D8"/>
    <w:rsid w:val="00E224FE"/>
    <w:rsid w:val="00E25307"/>
    <w:rsid w:val="00E26031"/>
    <w:rsid w:val="00E3507D"/>
    <w:rsid w:val="00E366F2"/>
    <w:rsid w:val="00E36A5D"/>
    <w:rsid w:val="00E46015"/>
    <w:rsid w:val="00E47667"/>
    <w:rsid w:val="00E5463C"/>
    <w:rsid w:val="00E60103"/>
    <w:rsid w:val="00E601E8"/>
    <w:rsid w:val="00E76153"/>
    <w:rsid w:val="00E8055B"/>
    <w:rsid w:val="00E857EF"/>
    <w:rsid w:val="00E912C2"/>
    <w:rsid w:val="00EA2C5F"/>
    <w:rsid w:val="00EA371B"/>
    <w:rsid w:val="00EA74FB"/>
    <w:rsid w:val="00EB106C"/>
    <w:rsid w:val="00EB4758"/>
    <w:rsid w:val="00EB7094"/>
    <w:rsid w:val="00EB7867"/>
    <w:rsid w:val="00EC5A9A"/>
    <w:rsid w:val="00EC7FA0"/>
    <w:rsid w:val="00ED212E"/>
    <w:rsid w:val="00ED3789"/>
    <w:rsid w:val="00ED514E"/>
    <w:rsid w:val="00EE3553"/>
    <w:rsid w:val="00EF0A20"/>
    <w:rsid w:val="00EF17A6"/>
    <w:rsid w:val="00EF510A"/>
    <w:rsid w:val="00EF7C09"/>
    <w:rsid w:val="00F02011"/>
    <w:rsid w:val="00F049C2"/>
    <w:rsid w:val="00F06670"/>
    <w:rsid w:val="00F11AD4"/>
    <w:rsid w:val="00F14A38"/>
    <w:rsid w:val="00F162C5"/>
    <w:rsid w:val="00F17D18"/>
    <w:rsid w:val="00F24289"/>
    <w:rsid w:val="00F2595F"/>
    <w:rsid w:val="00F36DF7"/>
    <w:rsid w:val="00F42655"/>
    <w:rsid w:val="00F4588E"/>
    <w:rsid w:val="00F475F3"/>
    <w:rsid w:val="00F511C4"/>
    <w:rsid w:val="00F53BE9"/>
    <w:rsid w:val="00F559DE"/>
    <w:rsid w:val="00F615A6"/>
    <w:rsid w:val="00F64819"/>
    <w:rsid w:val="00F74374"/>
    <w:rsid w:val="00F832A8"/>
    <w:rsid w:val="00F868D2"/>
    <w:rsid w:val="00F87DF5"/>
    <w:rsid w:val="00F92811"/>
    <w:rsid w:val="00F93A3F"/>
    <w:rsid w:val="00F953EA"/>
    <w:rsid w:val="00F95FA8"/>
    <w:rsid w:val="00FA14E5"/>
    <w:rsid w:val="00FA4979"/>
    <w:rsid w:val="00FB2E50"/>
    <w:rsid w:val="00FC03C0"/>
    <w:rsid w:val="00FC158C"/>
    <w:rsid w:val="00FC23DE"/>
    <w:rsid w:val="00FC3D06"/>
    <w:rsid w:val="00FC6A4D"/>
    <w:rsid w:val="00FD6056"/>
    <w:rsid w:val="00FD7833"/>
    <w:rsid w:val="00FD7B91"/>
    <w:rsid w:val="00FE15D1"/>
    <w:rsid w:val="00FE333F"/>
    <w:rsid w:val="00FE517D"/>
    <w:rsid w:val="00FE6A1B"/>
    <w:rsid w:val="00FE79BE"/>
    <w:rsid w:val="00FF027D"/>
    <w:rsid w:val="00FF0B88"/>
    <w:rsid w:val="00FF5058"/>
    <w:rsid w:val="00FF738F"/>
    <w:rsid w:val="00FF7547"/>
    <w:rsid w:val="00FF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092E7"/>
  <w15:chartTrackingRefBased/>
  <w15:docId w15:val="{99C760A3-6BAC-4F00-B2E1-49DEEA90B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0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5FA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06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markedcontent">
    <w:name w:val="markedcontent"/>
    <w:basedOn w:val="DefaultParagraphFont"/>
    <w:rsid w:val="00C94EF2"/>
  </w:style>
  <w:style w:type="paragraph" w:customStyle="1" w:styleId="basic-paragraph">
    <w:name w:val="basic-paragraph"/>
    <w:basedOn w:val="Normal"/>
    <w:rsid w:val="00466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ld">
    <w:name w:val="bold"/>
    <w:basedOn w:val="Normal"/>
    <w:rsid w:val="00466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2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142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8E643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64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64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64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4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643F"/>
    <w:rPr>
      <w:b/>
      <w:bCs/>
      <w:sz w:val="20"/>
      <w:szCs w:val="20"/>
    </w:rPr>
  </w:style>
  <w:style w:type="character" w:customStyle="1" w:styleId="WW8Num5z0">
    <w:name w:val="WW8Num5z0"/>
    <w:rsid w:val="00FF0B8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F56A6-E591-4573-8BC9-09978F29A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6561</Words>
  <Characters>37402</Characters>
  <Application>Microsoft Office Word</Application>
  <DocSecurity>0</DocSecurity>
  <Lines>311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Bojovic</dc:creator>
  <cp:keywords/>
  <dc:description/>
  <cp:lastModifiedBy>Dragana Vulin</cp:lastModifiedBy>
  <cp:revision>141</cp:revision>
  <cp:lastPrinted>2023-11-10T08:30:00Z</cp:lastPrinted>
  <dcterms:created xsi:type="dcterms:W3CDTF">2023-10-12T08:54:00Z</dcterms:created>
  <dcterms:modified xsi:type="dcterms:W3CDTF">2023-11-10T08:33:00Z</dcterms:modified>
</cp:coreProperties>
</file>